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16" w:rsidRDefault="00427E16" w:rsidP="00EB6D17">
      <w:pPr>
        <w:bidi/>
        <w:jc w:val="both"/>
        <w:rPr>
          <w:rtl/>
        </w:rPr>
      </w:pPr>
      <w:r>
        <w:rPr>
          <w:rFonts w:hint="cs"/>
          <w:rtl/>
        </w:rPr>
        <w:t>جامعة بغداد</w:t>
      </w:r>
    </w:p>
    <w:p w:rsidR="00427E16" w:rsidRDefault="00427E16" w:rsidP="00427E16">
      <w:pPr>
        <w:bidi/>
        <w:jc w:val="both"/>
        <w:rPr>
          <w:rtl/>
        </w:rPr>
      </w:pPr>
      <w:r>
        <w:rPr>
          <w:rFonts w:hint="cs"/>
          <w:rtl/>
        </w:rPr>
        <w:t>كلية التربية الرياضية</w:t>
      </w:r>
    </w:p>
    <w:p w:rsidR="00427E16" w:rsidRDefault="00427E16" w:rsidP="00427E16">
      <w:pPr>
        <w:bidi/>
        <w:jc w:val="both"/>
        <w:rPr>
          <w:rtl/>
        </w:rPr>
      </w:pPr>
      <w:r>
        <w:rPr>
          <w:rFonts w:hint="cs"/>
          <w:rtl/>
        </w:rPr>
        <w:t>فرع العلوم التطبيقية / الالعاب الفردية</w:t>
      </w:r>
    </w:p>
    <w:p w:rsidR="00427E16" w:rsidRDefault="00427E16" w:rsidP="00427E16">
      <w:pPr>
        <w:bidi/>
        <w:jc w:val="both"/>
        <w:rPr>
          <w:rtl/>
        </w:rPr>
      </w:pPr>
    </w:p>
    <w:p w:rsidR="00427E16" w:rsidRPr="00427E16" w:rsidRDefault="00427E16" w:rsidP="00427E16">
      <w:pPr>
        <w:bidi/>
        <w:jc w:val="center"/>
        <w:rPr>
          <w:sz w:val="34"/>
          <w:szCs w:val="44"/>
          <w:rtl/>
        </w:rPr>
      </w:pPr>
      <w:r w:rsidRPr="00427E16">
        <w:rPr>
          <w:rFonts w:hint="cs"/>
          <w:sz w:val="34"/>
          <w:szCs w:val="44"/>
          <w:rtl/>
        </w:rPr>
        <w:t>المحاضرات النظرية للملاكمة</w:t>
      </w:r>
    </w:p>
    <w:p w:rsidR="00427E16" w:rsidRDefault="00427E16" w:rsidP="00427E16">
      <w:pPr>
        <w:bidi/>
        <w:jc w:val="center"/>
        <w:rPr>
          <w:rtl/>
        </w:rPr>
      </w:pPr>
      <w:r>
        <w:rPr>
          <w:rFonts w:hint="cs"/>
          <w:rtl/>
        </w:rPr>
        <w:t>المرحلة الثانية</w:t>
      </w:r>
    </w:p>
    <w:p w:rsidR="00427E16" w:rsidRDefault="00427E16" w:rsidP="00427E16">
      <w:pPr>
        <w:bidi/>
        <w:jc w:val="both"/>
        <w:rPr>
          <w:rtl/>
        </w:rPr>
      </w:pPr>
    </w:p>
    <w:p w:rsidR="00427E16" w:rsidRDefault="00427E16" w:rsidP="00427E16">
      <w:pPr>
        <w:bidi/>
        <w:jc w:val="both"/>
        <w:rPr>
          <w:rtl/>
        </w:rPr>
      </w:pPr>
    </w:p>
    <w:p w:rsidR="00427E16" w:rsidRDefault="00427E16" w:rsidP="00427E16">
      <w:pPr>
        <w:bidi/>
        <w:jc w:val="both"/>
        <w:rPr>
          <w:rtl/>
        </w:rPr>
      </w:pPr>
    </w:p>
    <w:p w:rsidR="00427E16" w:rsidRDefault="00427E16" w:rsidP="00427E16">
      <w:pPr>
        <w:bidi/>
        <w:jc w:val="both"/>
        <w:rPr>
          <w:rtl/>
        </w:rPr>
      </w:pPr>
    </w:p>
    <w:p w:rsidR="00427E16" w:rsidRDefault="00427E16" w:rsidP="00427E16">
      <w:pPr>
        <w:bidi/>
        <w:jc w:val="both"/>
        <w:rPr>
          <w:rtl/>
        </w:rPr>
      </w:pPr>
    </w:p>
    <w:p w:rsidR="00427E16" w:rsidRDefault="00427E16" w:rsidP="00427E16">
      <w:pPr>
        <w:bidi/>
        <w:jc w:val="both"/>
        <w:rPr>
          <w:rtl/>
        </w:rPr>
      </w:pPr>
    </w:p>
    <w:p w:rsidR="00427E16" w:rsidRDefault="00427E16" w:rsidP="00427E16">
      <w:pPr>
        <w:bidi/>
        <w:jc w:val="center"/>
        <w:rPr>
          <w:rtl/>
        </w:rPr>
      </w:pPr>
      <w:r>
        <w:rPr>
          <w:rFonts w:hint="cs"/>
          <w:rtl/>
        </w:rPr>
        <w:t>مدرسا المادة</w:t>
      </w:r>
    </w:p>
    <w:p w:rsidR="00427E16" w:rsidRDefault="00427E16" w:rsidP="00427E16">
      <w:pPr>
        <w:bidi/>
        <w:jc w:val="center"/>
        <w:rPr>
          <w:rtl/>
        </w:rPr>
      </w:pPr>
      <w:r>
        <w:rPr>
          <w:rFonts w:hint="cs"/>
          <w:rtl/>
        </w:rPr>
        <w:t xml:space="preserve">         الاستاذ المساعد الدكتور                             الدكتور</w:t>
      </w:r>
    </w:p>
    <w:p w:rsidR="00427E16" w:rsidRDefault="00427E16" w:rsidP="00427E16">
      <w:pPr>
        <w:bidi/>
        <w:jc w:val="center"/>
        <w:rPr>
          <w:rtl/>
        </w:rPr>
      </w:pPr>
      <w:r>
        <w:rPr>
          <w:rFonts w:hint="cs"/>
          <w:rtl/>
        </w:rPr>
        <w:t xml:space="preserve">             موسى جواد                                  عبد الجليل جبار</w:t>
      </w:r>
    </w:p>
    <w:p w:rsidR="00427E16" w:rsidRDefault="00427E16" w:rsidP="00427E16">
      <w:pPr>
        <w:bidi/>
        <w:jc w:val="both"/>
        <w:rPr>
          <w:rtl/>
        </w:rPr>
      </w:pPr>
    </w:p>
    <w:p w:rsidR="00CE0E48" w:rsidRPr="00CE0E48" w:rsidRDefault="00CE0E48" w:rsidP="00CE0E48">
      <w:pPr>
        <w:bidi/>
        <w:spacing w:line="240" w:lineRule="auto"/>
        <w:ind w:firstLine="720"/>
        <w:jc w:val="both"/>
        <w:rPr>
          <w:sz w:val="20"/>
          <w:szCs w:val="30"/>
          <w:rtl/>
        </w:rPr>
      </w:pPr>
      <w:r w:rsidRPr="00CE0E48">
        <w:rPr>
          <w:rFonts w:hint="cs"/>
          <w:sz w:val="20"/>
          <w:szCs w:val="30"/>
          <w:rtl/>
        </w:rPr>
        <w:lastRenderedPageBreak/>
        <w:t>تاريخ الملاكمة</w:t>
      </w:r>
    </w:p>
    <w:p w:rsidR="00EB6D17" w:rsidRPr="00CE0E48" w:rsidRDefault="00EB6D17" w:rsidP="00CE0E48">
      <w:pPr>
        <w:bidi/>
        <w:spacing w:line="240" w:lineRule="auto"/>
        <w:ind w:firstLine="720"/>
        <w:jc w:val="both"/>
        <w:rPr>
          <w:sz w:val="20"/>
          <w:szCs w:val="30"/>
          <w:rtl/>
        </w:rPr>
      </w:pPr>
      <w:r w:rsidRPr="00CE0E48">
        <w:rPr>
          <w:rFonts w:hint="cs"/>
          <w:sz w:val="20"/>
          <w:szCs w:val="30"/>
          <w:rtl/>
        </w:rPr>
        <w:t xml:space="preserve">ظهرت الملاكمة منذ ظهور البشرية </w:t>
      </w:r>
      <w:r w:rsidR="00DA6137" w:rsidRPr="00CE0E48">
        <w:rPr>
          <w:rFonts w:hint="cs"/>
          <w:sz w:val="20"/>
          <w:szCs w:val="30"/>
          <w:rtl/>
        </w:rPr>
        <w:t>فقد تعلم الانسان الاول في بداية حياته المشي والركض وخلال البحث عن غذائه تعلم استعمال يديه في الحصول على حاجاته. ومن خلال الغريزة الطبيعية للانسان في الدفاع عن نفسه قبل اكتشاف السلاح البدائي فقد احتاج الى يديه وقبضاته للدفاع عن نفسه.</w:t>
      </w:r>
    </w:p>
    <w:p w:rsidR="00DA6137" w:rsidRPr="00CE0E48" w:rsidRDefault="00DA6137" w:rsidP="00CE0E48">
      <w:pPr>
        <w:bidi/>
        <w:spacing w:line="240" w:lineRule="auto"/>
        <w:jc w:val="both"/>
        <w:rPr>
          <w:sz w:val="20"/>
          <w:szCs w:val="30"/>
          <w:rtl/>
        </w:rPr>
      </w:pPr>
      <w:r w:rsidRPr="00CE0E48">
        <w:rPr>
          <w:rFonts w:hint="cs"/>
          <w:sz w:val="20"/>
          <w:szCs w:val="30"/>
          <w:rtl/>
        </w:rPr>
        <w:t>الملاكمة في وادي الرافدين:</w:t>
      </w:r>
    </w:p>
    <w:p w:rsidR="00DA6137" w:rsidRPr="00CE0E48" w:rsidRDefault="00CE0E48" w:rsidP="00CE0E48">
      <w:pPr>
        <w:bidi/>
        <w:spacing w:line="240" w:lineRule="auto"/>
        <w:ind w:firstLine="720"/>
        <w:jc w:val="both"/>
        <w:rPr>
          <w:sz w:val="20"/>
          <w:szCs w:val="30"/>
          <w:rtl/>
        </w:rPr>
      </w:pPr>
      <w:r w:rsidRPr="00CE0E48">
        <w:rPr>
          <w:rFonts w:hint="cs"/>
          <w:noProof/>
          <w:sz w:val="20"/>
          <w:szCs w:val="30"/>
          <w:rtl/>
          <w:lang w:bidi="ar-SA"/>
        </w:rPr>
        <w:drawing>
          <wp:anchor distT="0" distB="0" distL="114300" distR="114300" simplePos="0" relativeHeight="251663360" behindDoc="1" locked="0" layoutInCell="1" allowOverlap="1">
            <wp:simplePos x="0" y="0"/>
            <wp:positionH relativeFrom="column">
              <wp:posOffset>648970</wp:posOffset>
            </wp:positionH>
            <wp:positionV relativeFrom="paragraph">
              <wp:posOffset>1243330</wp:posOffset>
            </wp:positionV>
            <wp:extent cx="4541520" cy="3411855"/>
            <wp:effectExtent l="19050" t="0" r="0" b="0"/>
            <wp:wrapNone/>
            <wp:docPr id="5" name="Picture 2" descr="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6"/>
                    <a:stretch>
                      <a:fillRect/>
                    </a:stretch>
                  </pic:blipFill>
                  <pic:spPr>
                    <a:xfrm>
                      <a:off x="0" y="0"/>
                      <a:ext cx="4541520" cy="3411855"/>
                    </a:xfrm>
                    <a:prstGeom prst="rect">
                      <a:avLst/>
                    </a:prstGeom>
                  </pic:spPr>
                </pic:pic>
              </a:graphicData>
            </a:graphic>
          </wp:anchor>
        </w:drawing>
      </w:r>
      <w:r w:rsidR="00DA6137" w:rsidRPr="00CE0E48">
        <w:rPr>
          <w:rFonts w:hint="cs"/>
          <w:sz w:val="20"/>
          <w:szCs w:val="30"/>
          <w:rtl/>
        </w:rPr>
        <w:t>دلت الاكتشافات الاثرية في قطرنا على العديد من الشواهد التي تؤكدان اجدادنا الاوائل هم اول من زاول الملاكمة وانهم استخدموا اول قفاز في تاريخ الملاكمة.</w:t>
      </w:r>
      <w:r w:rsidR="001978CB" w:rsidRPr="00CE0E48">
        <w:rPr>
          <w:rFonts w:hint="cs"/>
          <w:sz w:val="20"/>
          <w:szCs w:val="30"/>
          <w:rtl/>
        </w:rPr>
        <w:t xml:space="preserve"> كما ان ملاكمي وادي الرافدين كانوا يرتدون تنورة قصيرة تمتد الى الركبة كما في الشكل (1)</w:t>
      </w:r>
    </w:p>
    <w:p w:rsidR="00CE0E48" w:rsidRDefault="00CE0E48" w:rsidP="00CE0E48">
      <w:pPr>
        <w:bidi/>
        <w:jc w:val="both"/>
        <w:rPr>
          <w:rtl/>
        </w:rPr>
      </w:pPr>
    </w:p>
    <w:p w:rsidR="00427E16" w:rsidRDefault="00427E16" w:rsidP="001978CB">
      <w:pPr>
        <w:bidi/>
        <w:jc w:val="both"/>
        <w:rPr>
          <w:rtl/>
        </w:rPr>
      </w:pPr>
    </w:p>
    <w:p w:rsidR="00427E16" w:rsidRDefault="00427E16" w:rsidP="00427E16">
      <w:pPr>
        <w:bidi/>
        <w:jc w:val="both"/>
        <w:rPr>
          <w:rtl/>
        </w:rPr>
      </w:pPr>
    </w:p>
    <w:p w:rsidR="00427E16" w:rsidRDefault="00427E16" w:rsidP="00427E16">
      <w:pPr>
        <w:bidi/>
        <w:jc w:val="both"/>
        <w:rPr>
          <w:rtl/>
        </w:rPr>
      </w:pPr>
    </w:p>
    <w:p w:rsidR="00427E16" w:rsidRDefault="00427E16" w:rsidP="00427E16">
      <w:pPr>
        <w:bidi/>
        <w:jc w:val="both"/>
        <w:rPr>
          <w:rtl/>
        </w:rPr>
      </w:pPr>
    </w:p>
    <w:p w:rsidR="00427E16" w:rsidRDefault="00427E16" w:rsidP="00427E16">
      <w:pPr>
        <w:bidi/>
        <w:jc w:val="both"/>
        <w:rPr>
          <w:rtl/>
        </w:rPr>
      </w:pPr>
    </w:p>
    <w:p w:rsidR="00427E16" w:rsidRDefault="00427E16" w:rsidP="00427E16">
      <w:pPr>
        <w:bidi/>
        <w:jc w:val="both"/>
        <w:rPr>
          <w:rtl/>
        </w:rPr>
      </w:pPr>
    </w:p>
    <w:p w:rsidR="00427E16" w:rsidRPr="00CE0E48" w:rsidRDefault="00427E16" w:rsidP="00427E16">
      <w:pPr>
        <w:bidi/>
        <w:jc w:val="center"/>
        <w:rPr>
          <w:sz w:val="20"/>
          <w:szCs w:val="28"/>
          <w:rtl/>
        </w:rPr>
      </w:pPr>
      <w:r w:rsidRPr="00CE0E48">
        <w:rPr>
          <w:rFonts w:hint="cs"/>
          <w:sz w:val="20"/>
          <w:szCs w:val="28"/>
          <w:rtl/>
        </w:rPr>
        <w:t>شكل (1)</w:t>
      </w:r>
    </w:p>
    <w:p w:rsidR="00427E16" w:rsidRPr="00CE0E48" w:rsidRDefault="00427E16" w:rsidP="00427E16">
      <w:pPr>
        <w:bidi/>
        <w:jc w:val="center"/>
        <w:rPr>
          <w:sz w:val="20"/>
          <w:szCs w:val="28"/>
          <w:rtl/>
        </w:rPr>
      </w:pPr>
      <w:r w:rsidRPr="00CE0E48">
        <w:rPr>
          <w:rFonts w:hint="cs"/>
          <w:sz w:val="20"/>
          <w:szCs w:val="28"/>
          <w:rtl/>
        </w:rPr>
        <w:t>ملاكمين بزي الملاكمة 2000 سنة قبل الميلاد</w:t>
      </w:r>
    </w:p>
    <w:p w:rsidR="00CE0E48" w:rsidRDefault="00427E16" w:rsidP="00CE0E48">
      <w:pPr>
        <w:bidi/>
        <w:spacing w:line="240" w:lineRule="auto"/>
        <w:ind w:firstLine="720"/>
        <w:jc w:val="both"/>
        <w:rPr>
          <w:sz w:val="20"/>
          <w:szCs w:val="30"/>
          <w:rtl/>
        </w:rPr>
      </w:pPr>
      <w:r w:rsidRPr="00CE0E48">
        <w:rPr>
          <w:rFonts w:hint="cs"/>
          <w:sz w:val="20"/>
          <w:szCs w:val="30"/>
          <w:rtl/>
        </w:rPr>
        <w:lastRenderedPageBreak/>
        <w:t>ومن العصر السومري الاخير عثر المنقبون على ختم اسطواني يمثل بداية نزال الملاكمة 2050 قبل الميلاد</w:t>
      </w:r>
      <w:r w:rsidR="00CE0E48" w:rsidRPr="00CE0E48">
        <w:rPr>
          <w:rFonts w:hint="cs"/>
          <w:sz w:val="20"/>
          <w:szCs w:val="30"/>
          <w:rtl/>
        </w:rPr>
        <w:t xml:space="preserve"> في تل حرمل شكل</w:t>
      </w:r>
      <w:r w:rsidR="00CE0E48">
        <w:rPr>
          <w:rFonts w:hint="cs"/>
          <w:sz w:val="20"/>
          <w:szCs w:val="30"/>
          <w:rtl/>
        </w:rPr>
        <w:t>.</w:t>
      </w:r>
    </w:p>
    <w:p w:rsidR="00674855" w:rsidRDefault="00674855" w:rsidP="00674855">
      <w:pPr>
        <w:bidi/>
        <w:spacing w:line="240" w:lineRule="auto"/>
        <w:ind w:firstLine="720"/>
        <w:jc w:val="both"/>
        <w:rPr>
          <w:sz w:val="20"/>
          <w:szCs w:val="30"/>
          <w:rtl/>
        </w:rPr>
      </w:pPr>
      <w:r>
        <w:rPr>
          <w:rFonts w:hint="cs"/>
          <w:sz w:val="20"/>
          <w:szCs w:val="30"/>
          <w:rtl/>
        </w:rPr>
        <w:t>ومن ابرز اثار الملاكمة ذلك المجسم الفخاري الذي يعود تاريخه الى 2000 سنة قبل الميلاد ويمثل مشهد ملاكمة لملاكمين يرتدون الزي الخاص بالملاكمة فضلا عن ارتدائهم للكفوف (قفازات اللكم). شكل (2)</w:t>
      </w:r>
    </w:p>
    <w:p w:rsidR="00CE0E48" w:rsidRPr="00CE0E48" w:rsidRDefault="00674855" w:rsidP="00674855">
      <w:pPr>
        <w:bidi/>
        <w:spacing w:line="240" w:lineRule="auto"/>
        <w:ind w:firstLine="720"/>
        <w:jc w:val="both"/>
        <w:rPr>
          <w:sz w:val="20"/>
          <w:szCs w:val="30"/>
          <w:rtl/>
        </w:rPr>
      </w:pPr>
      <w:r>
        <w:rPr>
          <w:noProof/>
          <w:sz w:val="20"/>
          <w:szCs w:val="30"/>
          <w:rtl/>
          <w:lang w:bidi="ar-SA"/>
        </w:rPr>
        <w:drawing>
          <wp:anchor distT="0" distB="0" distL="114300" distR="114300" simplePos="0" relativeHeight="251661312" behindDoc="1" locked="0" layoutInCell="1" allowOverlap="1">
            <wp:simplePos x="0" y="0"/>
            <wp:positionH relativeFrom="column">
              <wp:posOffset>821008</wp:posOffset>
            </wp:positionH>
            <wp:positionV relativeFrom="paragraph">
              <wp:posOffset>129370</wp:posOffset>
            </wp:positionV>
            <wp:extent cx="3621870" cy="3640408"/>
            <wp:effectExtent l="57150" t="19050" r="111930" b="74342"/>
            <wp:wrapNone/>
            <wp:docPr id="4" name="Picture 0" descr="box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ing.gif"/>
                    <pic:cNvPicPr/>
                  </pic:nvPicPr>
                  <pic:blipFill>
                    <a:blip r:embed="rId7"/>
                    <a:stretch>
                      <a:fillRect/>
                    </a:stretch>
                  </pic:blipFill>
                  <pic:spPr>
                    <a:xfrm>
                      <a:off x="0" y="0"/>
                      <a:ext cx="3621870" cy="3640408"/>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anchor>
        </w:drawing>
      </w:r>
    </w:p>
    <w:p w:rsidR="00CE0E48" w:rsidRPr="00CE0E48" w:rsidRDefault="00CE0E48" w:rsidP="00CE0E48">
      <w:pPr>
        <w:bidi/>
        <w:spacing w:line="240" w:lineRule="auto"/>
        <w:ind w:firstLine="720"/>
        <w:jc w:val="both"/>
        <w:rPr>
          <w:sz w:val="20"/>
          <w:szCs w:val="30"/>
          <w:rtl/>
        </w:rPr>
      </w:pPr>
    </w:p>
    <w:p w:rsidR="00CE0E48" w:rsidRPr="00CE0E48" w:rsidRDefault="00CE0E48" w:rsidP="00CE0E48">
      <w:pPr>
        <w:bidi/>
        <w:spacing w:line="240" w:lineRule="auto"/>
        <w:ind w:firstLine="720"/>
        <w:jc w:val="both"/>
        <w:rPr>
          <w:sz w:val="20"/>
          <w:szCs w:val="30"/>
          <w:rtl/>
        </w:rPr>
      </w:pPr>
    </w:p>
    <w:p w:rsidR="00CE0E48" w:rsidRPr="00CE0E48" w:rsidRDefault="00CE0E48" w:rsidP="00CE0E48">
      <w:pPr>
        <w:bidi/>
        <w:spacing w:line="240" w:lineRule="auto"/>
        <w:ind w:firstLine="720"/>
        <w:jc w:val="both"/>
        <w:rPr>
          <w:sz w:val="20"/>
          <w:szCs w:val="30"/>
          <w:rtl/>
        </w:rPr>
      </w:pPr>
    </w:p>
    <w:p w:rsidR="00CE0E48" w:rsidRPr="00CE0E48" w:rsidRDefault="00CE0E48" w:rsidP="00CE0E48">
      <w:pPr>
        <w:bidi/>
        <w:spacing w:line="240" w:lineRule="auto"/>
        <w:ind w:firstLine="720"/>
        <w:jc w:val="both"/>
        <w:rPr>
          <w:sz w:val="20"/>
          <w:szCs w:val="30"/>
          <w:rtl/>
        </w:rPr>
      </w:pPr>
    </w:p>
    <w:p w:rsidR="00CE0E48" w:rsidRPr="00CE0E48" w:rsidRDefault="00CE0E48" w:rsidP="00CE0E48">
      <w:pPr>
        <w:bidi/>
        <w:spacing w:line="240" w:lineRule="auto"/>
        <w:ind w:firstLine="720"/>
        <w:jc w:val="both"/>
        <w:rPr>
          <w:sz w:val="20"/>
          <w:szCs w:val="30"/>
          <w:rtl/>
        </w:rPr>
      </w:pPr>
    </w:p>
    <w:p w:rsidR="00CE0E48" w:rsidRPr="00CE0E48" w:rsidRDefault="00CE0E48" w:rsidP="00CE0E48">
      <w:pPr>
        <w:bidi/>
        <w:spacing w:line="240" w:lineRule="auto"/>
        <w:ind w:firstLine="720"/>
        <w:jc w:val="both"/>
        <w:rPr>
          <w:sz w:val="20"/>
          <w:szCs w:val="30"/>
          <w:rtl/>
        </w:rPr>
      </w:pPr>
    </w:p>
    <w:p w:rsidR="00CE0E48" w:rsidRPr="00CE0E48" w:rsidRDefault="00CE0E48" w:rsidP="00CE0E48">
      <w:pPr>
        <w:bidi/>
        <w:spacing w:line="240" w:lineRule="auto"/>
        <w:ind w:firstLine="720"/>
        <w:jc w:val="both"/>
        <w:rPr>
          <w:sz w:val="20"/>
          <w:szCs w:val="30"/>
          <w:rtl/>
        </w:rPr>
      </w:pPr>
    </w:p>
    <w:p w:rsidR="00CE0E48" w:rsidRPr="00CE0E48" w:rsidRDefault="00CE0E48" w:rsidP="00CE0E48">
      <w:pPr>
        <w:bidi/>
        <w:spacing w:line="240" w:lineRule="auto"/>
        <w:ind w:firstLine="720"/>
        <w:jc w:val="both"/>
        <w:rPr>
          <w:sz w:val="20"/>
          <w:szCs w:val="30"/>
          <w:rtl/>
        </w:rPr>
      </w:pPr>
    </w:p>
    <w:p w:rsidR="00674855" w:rsidRDefault="00674855" w:rsidP="00674855">
      <w:pPr>
        <w:bidi/>
        <w:spacing w:line="240" w:lineRule="auto"/>
        <w:ind w:firstLine="720"/>
        <w:jc w:val="center"/>
        <w:rPr>
          <w:sz w:val="20"/>
          <w:szCs w:val="30"/>
          <w:rtl/>
        </w:rPr>
      </w:pPr>
      <w:r>
        <w:rPr>
          <w:rFonts w:hint="cs"/>
          <w:sz w:val="20"/>
          <w:szCs w:val="30"/>
          <w:rtl/>
        </w:rPr>
        <w:t>شكل (2)</w:t>
      </w:r>
    </w:p>
    <w:p w:rsidR="00674855" w:rsidRPr="00CE0E48" w:rsidRDefault="00674855" w:rsidP="00674855">
      <w:pPr>
        <w:bidi/>
        <w:spacing w:line="240" w:lineRule="auto"/>
        <w:ind w:firstLine="720"/>
        <w:jc w:val="center"/>
        <w:rPr>
          <w:sz w:val="20"/>
          <w:szCs w:val="30"/>
          <w:rtl/>
        </w:rPr>
      </w:pPr>
      <w:r>
        <w:rPr>
          <w:rFonts w:hint="cs"/>
          <w:sz w:val="20"/>
          <w:szCs w:val="30"/>
          <w:rtl/>
        </w:rPr>
        <w:t>1750 قبل الميلاد</w:t>
      </w:r>
    </w:p>
    <w:p w:rsidR="00674855" w:rsidRPr="00CE0E48" w:rsidRDefault="00674855" w:rsidP="00674855">
      <w:pPr>
        <w:bidi/>
        <w:spacing w:line="240" w:lineRule="auto"/>
        <w:ind w:firstLine="720"/>
        <w:jc w:val="both"/>
        <w:rPr>
          <w:sz w:val="20"/>
          <w:szCs w:val="30"/>
          <w:rtl/>
        </w:rPr>
      </w:pPr>
      <w:r w:rsidRPr="00674855">
        <w:rPr>
          <w:sz w:val="20"/>
          <w:szCs w:val="30"/>
          <w:rtl/>
        </w:rPr>
        <w:t>تم وصف الملاكمة في الفن الذي عثر عليه في بلاد وادي الرافدين.اذ اظهرت الالواح الطينية</w:t>
      </w:r>
      <w:r w:rsidRPr="00674855">
        <w:rPr>
          <w:sz w:val="20"/>
          <w:szCs w:val="30"/>
        </w:rPr>
        <w:t xml:space="preserve"> </w:t>
      </w:r>
      <w:r w:rsidRPr="00674855">
        <w:rPr>
          <w:sz w:val="20"/>
          <w:szCs w:val="30"/>
          <w:rtl/>
        </w:rPr>
        <w:t xml:space="preserve">التي تم العثور عليها مجموعة من الملاكمين. بحيث ان ذلك يدل على ان الملاكمة كانت رياضة معروفة لدى العراقيين القدماء.وفي احد هذه الالواح نجد مجموعة من الملاكمين </w:t>
      </w:r>
      <w:r w:rsidRPr="00674855">
        <w:rPr>
          <w:sz w:val="20"/>
          <w:szCs w:val="30"/>
          <w:rtl/>
        </w:rPr>
        <w:lastRenderedPageBreak/>
        <w:t>بجانب اثنين من الرجال وهما يقرعان الطبول وربما يدل ذلك على انهم في وقت الت</w:t>
      </w:r>
      <w:r>
        <w:rPr>
          <w:sz w:val="20"/>
          <w:szCs w:val="30"/>
          <w:rtl/>
        </w:rPr>
        <w:t>دريبات او وقت ممارسة الملاكمة</w:t>
      </w:r>
      <w:r w:rsidRPr="00674855">
        <w:rPr>
          <w:sz w:val="20"/>
          <w:szCs w:val="30"/>
          <w:rtl/>
        </w:rPr>
        <w:t xml:space="preserve">. </w:t>
      </w:r>
      <w:r>
        <w:rPr>
          <w:rFonts w:hint="cs"/>
          <w:sz w:val="20"/>
          <w:szCs w:val="30"/>
          <w:rtl/>
        </w:rPr>
        <w:t>شكل (3)</w:t>
      </w:r>
    </w:p>
    <w:p w:rsidR="00CE0E48" w:rsidRPr="00CE0E48" w:rsidRDefault="00CE0E48" w:rsidP="00CE0E48">
      <w:pPr>
        <w:bidi/>
        <w:spacing w:line="240" w:lineRule="auto"/>
        <w:ind w:firstLine="720"/>
        <w:jc w:val="both"/>
        <w:rPr>
          <w:sz w:val="20"/>
          <w:szCs w:val="30"/>
          <w:rtl/>
        </w:rPr>
      </w:pPr>
    </w:p>
    <w:p w:rsidR="00CE0E48" w:rsidRPr="00CE0E48" w:rsidRDefault="00CE0E48" w:rsidP="00CE0E48">
      <w:pPr>
        <w:bidi/>
        <w:spacing w:line="240" w:lineRule="auto"/>
        <w:ind w:firstLine="720"/>
        <w:jc w:val="both"/>
        <w:rPr>
          <w:sz w:val="20"/>
          <w:szCs w:val="30"/>
          <w:rtl/>
        </w:rPr>
      </w:pPr>
    </w:p>
    <w:p w:rsidR="00CE0E48" w:rsidRPr="00CE0E48" w:rsidRDefault="00674855" w:rsidP="00CE0E48">
      <w:pPr>
        <w:bidi/>
        <w:spacing w:line="240" w:lineRule="auto"/>
        <w:ind w:firstLine="720"/>
        <w:jc w:val="both"/>
        <w:rPr>
          <w:sz w:val="20"/>
          <w:szCs w:val="30"/>
          <w:rtl/>
        </w:rPr>
      </w:pPr>
      <w:r>
        <w:rPr>
          <w:rFonts w:hint="cs"/>
          <w:noProof/>
          <w:sz w:val="20"/>
          <w:szCs w:val="30"/>
          <w:rtl/>
          <w:lang w:bidi="ar-SA"/>
        </w:rPr>
        <w:drawing>
          <wp:anchor distT="0" distB="0" distL="114300" distR="114300" simplePos="0" relativeHeight="251664384" behindDoc="1" locked="0" layoutInCell="1" allowOverlap="1">
            <wp:simplePos x="0" y="0"/>
            <wp:positionH relativeFrom="column">
              <wp:posOffset>-76200</wp:posOffset>
            </wp:positionH>
            <wp:positionV relativeFrom="paragraph">
              <wp:posOffset>-5080</wp:posOffset>
            </wp:positionV>
            <wp:extent cx="5433695" cy="3601720"/>
            <wp:effectExtent l="19050" t="0" r="0" b="0"/>
            <wp:wrapNone/>
            <wp:docPr id="7" name="Picture 6" descr="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jpg"/>
                    <pic:cNvPicPr/>
                  </pic:nvPicPr>
                  <pic:blipFill>
                    <a:blip r:embed="rId8"/>
                    <a:stretch>
                      <a:fillRect/>
                    </a:stretch>
                  </pic:blipFill>
                  <pic:spPr>
                    <a:xfrm>
                      <a:off x="0" y="0"/>
                      <a:ext cx="5433695" cy="3601720"/>
                    </a:xfrm>
                    <a:prstGeom prst="rect">
                      <a:avLst/>
                    </a:prstGeom>
                  </pic:spPr>
                </pic:pic>
              </a:graphicData>
            </a:graphic>
          </wp:anchor>
        </w:drawing>
      </w:r>
    </w:p>
    <w:p w:rsidR="00CE0E48" w:rsidRPr="00CE0E48" w:rsidRDefault="00CE0E48" w:rsidP="00CE0E48">
      <w:pPr>
        <w:bidi/>
        <w:spacing w:line="240" w:lineRule="auto"/>
        <w:ind w:firstLine="720"/>
        <w:jc w:val="both"/>
        <w:rPr>
          <w:sz w:val="20"/>
          <w:szCs w:val="30"/>
          <w:rtl/>
        </w:rPr>
      </w:pPr>
    </w:p>
    <w:p w:rsidR="00CE0E48" w:rsidRPr="00CE0E48" w:rsidRDefault="00CE0E48" w:rsidP="00CE0E48">
      <w:pPr>
        <w:bidi/>
        <w:spacing w:line="240" w:lineRule="auto"/>
        <w:ind w:firstLine="720"/>
        <w:jc w:val="both"/>
        <w:rPr>
          <w:sz w:val="20"/>
          <w:szCs w:val="30"/>
          <w:rtl/>
        </w:rPr>
      </w:pPr>
    </w:p>
    <w:p w:rsidR="00CE0E48" w:rsidRPr="00CE0E48" w:rsidRDefault="00CE0E48" w:rsidP="00CE0E48">
      <w:pPr>
        <w:bidi/>
        <w:spacing w:line="240" w:lineRule="auto"/>
        <w:ind w:firstLine="720"/>
        <w:jc w:val="both"/>
        <w:rPr>
          <w:sz w:val="20"/>
          <w:szCs w:val="30"/>
          <w:rtl/>
        </w:rPr>
      </w:pPr>
    </w:p>
    <w:p w:rsidR="00CE0E48" w:rsidRPr="00CE0E48" w:rsidRDefault="00CE0E48" w:rsidP="00CE0E48">
      <w:pPr>
        <w:bidi/>
        <w:spacing w:line="240" w:lineRule="auto"/>
        <w:ind w:firstLine="720"/>
        <w:jc w:val="both"/>
        <w:rPr>
          <w:sz w:val="20"/>
          <w:szCs w:val="30"/>
          <w:rtl/>
        </w:rPr>
      </w:pPr>
    </w:p>
    <w:p w:rsidR="00CE0E48" w:rsidRPr="00CE0E48" w:rsidRDefault="00CE0E48" w:rsidP="00CE0E48">
      <w:pPr>
        <w:bidi/>
        <w:spacing w:line="240" w:lineRule="auto"/>
        <w:ind w:firstLine="720"/>
        <w:jc w:val="both"/>
        <w:rPr>
          <w:sz w:val="20"/>
          <w:szCs w:val="30"/>
          <w:rtl/>
        </w:rPr>
      </w:pPr>
    </w:p>
    <w:p w:rsidR="00CE0E48" w:rsidRPr="00CE0E48" w:rsidRDefault="00CE0E48" w:rsidP="00CE0E48">
      <w:pPr>
        <w:bidi/>
        <w:spacing w:line="240" w:lineRule="auto"/>
        <w:ind w:firstLine="720"/>
        <w:jc w:val="both"/>
        <w:rPr>
          <w:sz w:val="20"/>
          <w:szCs w:val="30"/>
          <w:rtl/>
        </w:rPr>
      </w:pPr>
    </w:p>
    <w:p w:rsidR="00CE0E48" w:rsidRPr="00CE0E48" w:rsidRDefault="00CE0E48" w:rsidP="00CE0E48">
      <w:pPr>
        <w:bidi/>
        <w:spacing w:line="240" w:lineRule="auto"/>
        <w:ind w:firstLine="720"/>
        <w:jc w:val="both"/>
        <w:rPr>
          <w:sz w:val="20"/>
          <w:szCs w:val="30"/>
          <w:rtl/>
        </w:rPr>
      </w:pPr>
    </w:p>
    <w:p w:rsidR="00CE0E48" w:rsidRDefault="00CE0E48" w:rsidP="00CE0E48">
      <w:pPr>
        <w:bidi/>
        <w:spacing w:line="240" w:lineRule="auto"/>
        <w:ind w:firstLine="720"/>
        <w:jc w:val="both"/>
        <w:rPr>
          <w:sz w:val="20"/>
          <w:szCs w:val="30"/>
          <w:rtl/>
        </w:rPr>
      </w:pPr>
    </w:p>
    <w:p w:rsidR="00674855" w:rsidRDefault="00674855" w:rsidP="00674855">
      <w:pPr>
        <w:bidi/>
        <w:spacing w:line="240" w:lineRule="auto"/>
        <w:ind w:firstLine="720"/>
        <w:jc w:val="center"/>
        <w:rPr>
          <w:sz w:val="20"/>
          <w:szCs w:val="30"/>
          <w:rtl/>
        </w:rPr>
      </w:pPr>
      <w:r>
        <w:rPr>
          <w:rFonts w:hint="cs"/>
          <w:sz w:val="20"/>
          <w:szCs w:val="30"/>
          <w:rtl/>
        </w:rPr>
        <w:t>شكل (3)</w:t>
      </w:r>
    </w:p>
    <w:p w:rsidR="00674855" w:rsidRPr="00CE0E48" w:rsidRDefault="00674855" w:rsidP="00674855">
      <w:pPr>
        <w:bidi/>
        <w:spacing w:line="240" w:lineRule="auto"/>
        <w:ind w:firstLine="720"/>
        <w:jc w:val="center"/>
        <w:rPr>
          <w:sz w:val="20"/>
          <w:szCs w:val="30"/>
          <w:rtl/>
        </w:rPr>
      </w:pPr>
      <w:r>
        <w:rPr>
          <w:rFonts w:hint="cs"/>
          <w:sz w:val="20"/>
          <w:szCs w:val="30"/>
          <w:rtl/>
        </w:rPr>
        <w:t>لاعبين يتدربون او يلاكمون مع الموسيقى</w:t>
      </w:r>
    </w:p>
    <w:p w:rsidR="00427E16" w:rsidRDefault="00FB2F22" w:rsidP="00CE0E48">
      <w:pPr>
        <w:bidi/>
        <w:spacing w:line="240" w:lineRule="auto"/>
        <w:ind w:firstLine="720"/>
        <w:jc w:val="both"/>
        <w:rPr>
          <w:sz w:val="20"/>
          <w:szCs w:val="30"/>
          <w:rtl/>
        </w:rPr>
      </w:pPr>
      <w:r>
        <w:rPr>
          <w:rFonts w:hint="cs"/>
          <w:sz w:val="20"/>
          <w:szCs w:val="30"/>
          <w:rtl/>
        </w:rPr>
        <w:t>الملاكمة عند الفراعنة</w:t>
      </w:r>
    </w:p>
    <w:p w:rsidR="00427E16" w:rsidRPr="00CE0E48" w:rsidRDefault="00D25FE4" w:rsidP="00CE0E48">
      <w:pPr>
        <w:bidi/>
        <w:spacing w:line="240" w:lineRule="auto"/>
        <w:ind w:firstLine="720"/>
        <w:jc w:val="both"/>
        <w:rPr>
          <w:sz w:val="20"/>
          <w:szCs w:val="30"/>
          <w:rtl/>
        </w:rPr>
      </w:pPr>
      <w:r w:rsidRPr="00D25FE4">
        <w:rPr>
          <w:sz w:val="20"/>
          <w:szCs w:val="30"/>
          <w:rtl/>
        </w:rPr>
        <w:t>ؤكد الآثار الموجودة على جدران معابد بني حسن بالمنيا، على أن قدماء المصريين قد مارسوا لعبة الملاكمة من أجل إعداد الشباب القوي للقتال و الإشتراك في الحرب، كما أثبتت هذه الآثار ممارسة قدماء المصريين اللكم وهم يلفون عدة لفائف تغطي القبضة والساعد حتى المرفق.</w:t>
      </w:r>
    </w:p>
    <w:p w:rsidR="00D25FE4" w:rsidRDefault="00D25FE4" w:rsidP="00D25FE4">
      <w:pPr>
        <w:bidi/>
        <w:spacing w:line="240" w:lineRule="auto"/>
        <w:ind w:firstLine="720"/>
        <w:jc w:val="both"/>
        <w:rPr>
          <w:sz w:val="20"/>
          <w:szCs w:val="30"/>
          <w:rtl/>
        </w:rPr>
      </w:pPr>
    </w:p>
    <w:p w:rsidR="00D25FE4" w:rsidRDefault="00D25FE4" w:rsidP="00D25FE4">
      <w:pPr>
        <w:bidi/>
        <w:spacing w:line="240" w:lineRule="auto"/>
        <w:ind w:firstLine="720"/>
        <w:jc w:val="both"/>
        <w:rPr>
          <w:sz w:val="20"/>
          <w:szCs w:val="30"/>
          <w:rtl/>
        </w:rPr>
      </w:pPr>
      <w:r>
        <w:rPr>
          <w:rFonts w:hint="cs"/>
          <w:noProof/>
          <w:sz w:val="20"/>
          <w:szCs w:val="30"/>
          <w:rtl/>
          <w:lang w:bidi="ar-SA"/>
        </w:rPr>
        <w:drawing>
          <wp:anchor distT="0" distB="0" distL="114300" distR="114300" simplePos="0" relativeHeight="251665408" behindDoc="1" locked="0" layoutInCell="1" allowOverlap="1">
            <wp:simplePos x="0" y="0"/>
            <wp:positionH relativeFrom="column">
              <wp:posOffset>693420</wp:posOffset>
            </wp:positionH>
            <wp:positionV relativeFrom="paragraph">
              <wp:posOffset>92075</wp:posOffset>
            </wp:positionV>
            <wp:extent cx="4730750" cy="3913505"/>
            <wp:effectExtent l="19050" t="0" r="0" b="0"/>
            <wp:wrapNone/>
            <wp:docPr id="8" name="Picture 7" descr="Fig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jpg"/>
                    <pic:cNvPicPr/>
                  </pic:nvPicPr>
                  <pic:blipFill>
                    <a:blip r:embed="rId9"/>
                    <a:stretch>
                      <a:fillRect/>
                    </a:stretch>
                  </pic:blipFill>
                  <pic:spPr>
                    <a:xfrm>
                      <a:off x="0" y="0"/>
                      <a:ext cx="4730750" cy="3913505"/>
                    </a:xfrm>
                    <a:prstGeom prst="rect">
                      <a:avLst/>
                    </a:prstGeom>
                  </pic:spPr>
                </pic:pic>
              </a:graphicData>
            </a:graphic>
          </wp:anchor>
        </w:drawing>
      </w:r>
    </w:p>
    <w:p w:rsidR="00D25FE4" w:rsidRDefault="00D25FE4" w:rsidP="00D25FE4">
      <w:pPr>
        <w:bidi/>
        <w:spacing w:line="240" w:lineRule="auto"/>
        <w:ind w:firstLine="720"/>
        <w:jc w:val="both"/>
        <w:rPr>
          <w:sz w:val="20"/>
          <w:szCs w:val="30"/>
          <w:rtl/>
        </w:rPr>
      </w:pPr>
    </w:p>
    <w:p w:rsidR="00D25FE4" w:rsidRDefault="00D25FE4" w:rsidP="00D25FE4">
      <w:pPr>
        <w:bidi/>
        <w:spacing w:line="240" w:lineRule="auto"/>
        <w:ind w:firstLine="720"/>
        <w:jc w:val="both"/>
        <w:rPr>
          <w:sz w:val="20"/>
          <w:szCs w:val="30"/>
          <w:rtl/>
        </w:rPr>
      </w:pPr>
    </w:p>
    <w:p w:rsidR="001978CB" w:rsidRDefault="001978CB" w:rsidP="00D25FE4">
      <w:pPr>
        <w:bidi/>
        <w:spacing w:line="240" w:lineRule="auto"/>
        <w:ind w:firstLine="720"/>
        <w:jc w:val="both"/>
        <w:rPr>
          <w:sz w:val="20"/>
          <w:szCs w:val="30"/>
          <w:rtl/>
        </w:rPr>
      </w:pPr>
    </w:p>
    <w:p w:rsidR="00D25FE4" w:rsidRDefault="00D25FE4" w:rsidP="00D25FE4">
      <w:pPr>
        <w:bidi/>
        <w:spacing w:line="240" w:lineRule="auto"/>
        <w:ind w:firstLine="720"/>
        <w:jc w:val="both"/>
        <w:rPr>
          <w:sz w:val="20"/>
          <w:szCs w:val="30"/>
          <w:rtl/>
        </w:rPr>
      </w:pPr>
    </w:p>
    <w:p w:rsidR="00D25FE4" w:rsidRDefault="00D25FE4" w:rsidP="00D25FE4">
      <w:pPr>
        <w:bidi/>
        <w:spacing w:line="240" w:lineRule="auto"/>
        <w:ind w:firstLine="720"/>
        <w:jc w:val="both"/>
        <w:rPr>
          <w:sz w:val="20"/>
          <w:szCs w:val="30"/>
          <w:rtl/>
        </w:rPr>
      </w:pPr>
    </w:p>
    <w:p w:rsidR="00D25FE4" w:rsidRDefault="00D25FE4" w:rsidP="00D25FE4">
      <w:pPr>
        <w:bidi/>
        <w:spacing w:line="240" w:lineRule="auto"/>
        <w:ind w:firstLine="720"/>
        <w:jc w:val="both"/>
        <w:rPr>
          <w:sz w:val="20"/>
          <w:szCs w:val="30"/>
          <w:rtl/>
        </w:rPr>
      </w:pPr>
    </w:p>
    <w:p w:rsidR="00D25FE4" w:rsidRDefault="00D25FE4" w:rsidP="00D25FE4">
      <w:pPr>
        <w:bidi/>
        <w:spacing w:line="240" w:lineRule="auto"/>
        <w:ind w:firstLine="720"/>
        <w:jc w:val="both"/>
        <w:rPr>
          <w:sz w:val="20"/>
          <w:szCs w:val="30"/>
          <w:rtl/>
        </w:rPr>
      </w:pPr>
    </w:p>
    <w:p w:rsidR="00D25FE4" w:rsidRDefault="00D25FE4" w:rsidP="00D25FE4">
      <w:pPr>
        <w:bidi/>
        <w:spacing w:line="240" w:lineRule="auto"/>
        <w:ind w:firstLine="720"/>
        <w:jc w:val="both"/>
        <w:rPr>
          <w:sz w:val="20"/>
          <w:szCs w:val="30"/>
          <w:rtl/>
        </w:rPr>
      </w:pPr>
    </w:p>
    <w:p w:rsidR="00D25FE4" w:rsidRDefault="00D25FE4" w:rsidP="00D25FE4">
      <w:pPr>
        <w:bidi/>
        <w:spacing w:line="240" w:lineRule="auto"/>
        <w:ind w:firstLine="720"/>
        <w:jc w:val="both"/>
        <w:rPr>
          <w:sz w:val="20"/>
          <w:szCs w:val="30"/>
          <w:rtl/>
        </w:rPr>
      </w:pPr>
    </w:p>
    <w:p w:rsidR="00D25FE4" w:rsidRDefault="00D25FE4" w:rsidP="00D25FE4">
      <w:pPr>
        <w:bidi/>
        <w:spacing w:line="240" w:lineRule="auto"/>
        <w:ind w:firstLine="720"/>
        <w:jc w:val="both"/>
        <w:rPr>
          <w:sz w:val="20"/>
          <w:szCs w:val="30"/>
          <w:rtl/>
        </w:rPr>
      </w:pPr>
      <w:r>
        <w:rPr>
          <w:rFonts w:hint="cs"/>
          <w:sz w:val="20"/>
          <w:szCs w:val="30"/>
          <w:rtl/>
        </w:rPr>
        <w:t>الملاكمة عند الاغريق</w:t>
      </w:r>
    </w:p>
    <w:p w:rsidR="00D25FE4" w:rsidRPr="00D25FE4" w:rsidRDefault="00D25FE4" w:rsidP="00D25FE4">
      <w:pPr>
        <w:bidi/>
        <w:spacing w:line="240" w:lineRule="auto"/>
        <w:ind w:firstLine="720"/>
        <w:jc w:val="both"/>
        <w:rPr>
          <w:sz w:val="20"/>
          <w:szCs w:val="30"/>
        </w:rPr>
      </w:pPr>
      <w:r w:rsidRPr="00D25FE4">
        <w:rPr>
          <w:sz w:val="20"/>
          <w:szCs w:val="30"/>
          <w:rtl/>
        </w:rPr>
        <w:t xml:space="preserve">وصفت روايات هرميز وفيرجل حفلات الملاكمة في تاريخ اليونان القديم، وكانت الملاكمة تمارس من أجل الترويح، ومن أجل إسعاد وتسلية الملوك والأسيـاد في هذا العصـر، كما كانت وسيلة ناجحة لإعداد الشباب بدنيا وقت السلم للعمل ووقت الحرب للقتال. </w:t>
      </w:r>
    </w:p>
    <w:p w:rsidR="00D25FE4" w:rsidRDefault="00D25FE4" w:rsidP="00D25FE4">
      <w:pPr>
        <w:bidi/>
        <w:spacing w:line="240" w:lineRule="auto"/>
        <w:ind w:firstLine="720"/>
        <w:jc w:val="both"/>
        <w:rPr>
          <w:sz w:val="20"/>
          <w:szCs w:val="30"/>
          <w:rtl/>
        </w:rPr>
      </w:pPr>
      <w:r w:rsidRPr="00D25FE4">
        <w:rPr>
          <w:sz w:val="20"/>
          <w:szCs w:val="30"/>
          <w:rtl/>
        </w:rPr>
        <w:t>وظهرت الملاكمة في الألعاب الأولمبية القديمة (776 ق.م) في الدورة الثالثة والعشرين عام 688 ق.م، وفيها حاز اونوماستوس الإغريقي لقب أول بطولة في الملاكمة وقد قام هذا البطل فيما بعد بإعداد بضعة قواعد وقوانين للملاكمة.</w:t>
      </w:r>
    </w:p>
    <w:p w:rsidR="00B134CF" w:rsidRDefault="00B134CF" w:rsidP="00B134CF">
      <w:pPr>
        <w:bidi/>
        <w:spacing w:line="240" w:lineRule="auto"/>
        <w:ind w:firstLine="720"/>
        <w:jc w:val="both"/>
        <w:rPr>
          <w:sz w:val="20"/>
          <w:szCs w:val="30"/>
          <w:rtl/>
        </w:rPr>
      </w:pPr>
    </w:p>
    <w:p w:rsidR="00B134CF" w:rsidRDefault="00B134CF" w:rsidP="00B134CF">
      <w:pPr>
        <w:bidi/>
        <w:spacing w:line="240" w:lineRule="auto"/>
        <w:ind w:firstLine="720"/>
        <w:jc w:val="both"/>
        <w:rPr>
          <w:sz w:val="20"/>
          <w:szCs w:val="30"/>
          <w:rtl/>
        </w:rPr>
      </w:pPr>
    </w:p>
    <w:p w:rsidR="00B134CF" w:rsidRPr="00B134CF" w:rsidRDefault="00B134CF" w:rsidP="00B134CF">
      <w:pPr>
        <w:bidi/>
        <w:spacing w:line="240" w:lineRule="auto"/>
        <w:ind w:firstLine="720"/>
        <w:jc w:val="both"/>
        <w:rPr>
          <w:sz w:val="20"/>
          <w:szCs w:val="30"/>
        </w:rPr>
      </w:pPr>
      <w:r w:rsidRPr="00B134CF">
        <w:rPr>
          <w:sz w:val="20"/>
          <w:szCs w:val="30"/>
          <w:rtl/>
        </w:rPr>
        <w:lastRenderedPageBreak/>
        <w:t>الملاكمة عند الرومان</w:t>
      </w:r>
    </w:p>
    <w:p w:rsidR="00B134CF" w:rsidRDefault="00B134CF" w:rsidP="008C6BFE">
      <w:pPr>
        <w:bidi/>
        <w:spacing w:line="240" w:lineRule="auto"/>
        <w:ind w:firstLine="720"/>
        <w:jc w:val="both"/>
        <w:rPr>
          <w:sz w:val="20"/>
          <w:szCs w:val="30"/>
          <w:rtl/>
        </w:rPr>
      </w:pPr>
      <w:r w:rsidRPr="00B134CF">
        <w:rPr>
          <w:sz w:val="20"/>
          <w:szCs w:val="30"/>
          <w:rtl/>
        </w:rPr>
        <w:t>عند غزو الرومان لبلاد الإغريق في عام 146 ق.م ، تمت مشاركة الرومان للإغريق في ألعابهم ومناسباتهم المختلفة، وأدخلوا عدة تعديلات</w:t>
      </w:r>
      <w:r w:rsidRPr="00B134CF">
        <w:rPr>
          <w:sz w:val="20"/>
          <w:szCs w:val="30"/>
        </w:rPr>
        <w:t> </w:t>
      </w:r>
      <w:r w:rsidRPr="00B134CF">
        <w:rPr>
          <w:sz w:val="20"/>
          <w:szCs w:val="30"/>
          <w:rtl/>
        </w:rPr>
        <w:t>على</w:t>
      </w:r>
      <w:r w:rsidRPr="00B134CF">
        <w:rPr>
          <w:sz w:val="20"/>
          <w:szCs w:val="30"/>
        </w:rPr>
        <w:t> </w:t>
      </w:r>
      <w:r w:rsidRPr="00B134CF">
        <w:rPr>
          <w:sz w:val="20"/>
          <w:szCs w:val="30"/>
          <w:rtl/>
        </w:rPr>
        <w:t>اللكم وقوانينه، كما كان الإمبراطور الروماني كاليجولا من عشاق الملاكمة، وكان يختار أبطاله من بلاد مختلفة ويقيم بينهم المنازلات ويصرف لهم الهبات المناسبة ، كما ساهم في وضع القانون الروماني، وكانت المنازلات تتم في مكان بيضاوي الشكل يسمى بالمتلد، له أسوار عالية يجلس فوقها المشاهدون</w:t>
      </w:r>
      <w:r w:rsidRPr="00B134CF">
        <w:rPr>
          <w:sz w:val="20"/>
          <w:szCs w:val="30"/>
        </w:rPr>
        <w:t>.</w:t>
      </w:r>
      <w:r w:rsidR="00765677">
        <w:rPr>
          <w:rFonts w:hint="cs"/>
          <w:sz w:val="20"/>
          <w:szCs w:val="30"/>
          <w:rtl/>
        </w:rPr>
        <w:t>.</w:t>
      </w:r>
    </w:p>
    <w:p w:rsidR="00765677" w:rsidRDefault="00943592" w:rsidP="00765677">
      <w:pPr>
        <w:bidi/>
        <w:spacing w:line="240" w:lineRule="auto"/>
        <w:ind w:firstLine="720"/>
        <w:jc w:val="both"/>
        <w:rPr>
          <w:sz w:val="20"/>
          <w:szCs w:val="30"/>
          <w:rtl/>
        </w:rPr>
      </w:pPr>
      <w:r>
        <w:rPr>
          <w:rFonts w:hint="cs"/>
          <w:sz w:val="20"/>
          <w:szCs w:val="30"/>
          <w:rtl/>
        </w:rPr>
        <w:t>الملاكمة في العصر الحديث</w:t>
      </w:r>
    </w:p>
    <w:p w:rsidR="00943592" w:rsidRDefault="00943592" w:rsidP="00943592">
      <w:pPr>
        <w:bidi/>
        <w:spacing w:line="240" w:lineRule="auto"/>
        <w:ind w:firstLine="720"/>
        <w:jc w:val="both"/>
        <w:rPr>
          <w:sz w:val="20"/>
          <w:szCs w:val="30"/>
          <w:rtl/>
        </w:rPr>
      </w:pPr>
      <w:r w:rsidRPr="00943592">
        <w:rPr>
          <w:sz w:val="20"/>
          <w:szCs w:val="30"/>
          <w:rtl/>
          <w:lang w:bidi="ar-SA"/>
        </w:rPr>
        <w:t>كانت انجلترا من أول من أهتم بالملاكمة في العصر الحديث ، ووضعت لها القوانين والتشريعات وكانت خطوة تاريخيه فتحت المجال لإنتشار هذه الرياضة باعتبار أن هذه القوانين والتشريعات وجدت لحماية اللاعبين مع توفير الأيجابية والفاعلية في الملاكمة</w:t>
      </w:r>
      <w:r w:rsidRPr="00943592">
        <w:rPr>
          <w:sz w:val="20"/>
          <w:szCs w:val="30"/>
        </w:rPr>
        <w:t>.</w:t>
      </w:r>
      <w:r w:rsidRPr="00943592">
        <w:rPr>
          <w:sz w:val="20"/>
          <w:szCs w:val="30"/>
        </w:rPr>
        <w:br/>
      </w:r>
      <w:r>
        <w:rPr>
          <w:rFonts w:hint="cs"/>
          <w:sz w:val="20"/>
          <w:szCs w:val="30"/>
          <w:rtl/>
        </w:rPr>
        <w:t xml:space="preserve">وكان الفضل الكبير في تنظيم قوانين الملاكمة لاحد </w:t>
      </w:r>
      <w:r w:rsidRPr="00943592">
        <w:rPr>
          <w:sz w:val="20"/>
          <w:szCs w:val="30"/>
          <w:rtl/>
        </w:rPr>
        <w:t xml:space="preserve">الابطال </w:t>
      </w:r>
      <w:r>
        <w:rPr>
          <w:rFonts w:hint="cs"/>
          <w:sz w:val="20"/>
          <w:szCs w:val="30"/>
          <w:rtl/>
        </w:rPr>
        <w:t xml:space="preserve">الانكليز </w:t>
      </w:r>
      <w:r w:rsidRPr="00943592">
        <w:rPr>
          <w:sz w:val="20"/>
          <w:szCs w:val="30"/>
          <w:rtl/>
        </w:rPr>
        <w:t>ويدعى فيج وف</w:t>
      </w:r>
      <w:r>
        <w:rPr>
          <w:sz w:val="20"/>
          <w:szCs w:val="30"/>
          <w:rtl/>
        </w:rPr>
        <w:t>تح مدرسة تدعى معهد فيج عام 1729</w:t>
      </w:r>
      <w:r>
        <w:rPr>
          <w:rFonts w:hint="cs"/>
          <w:sz w:val="20"/>
          <w:szCs w:val="30"/>
          <w:rtl/>
        </w:rPr>
        <w:t>.</w:t>
      </w:r>
    </w:p>
    <w:p w:rsidR="00A3185D" w:rsidRDefault="00943592" w:rsidP="00943592">
      <w:pPr>
        <w:bidi/>
        <w:spacing w:line="240" w:lineRule="auto"/>
        <w:ind w:firstLine="720"/>
        <w:jc w:val="both"/>
        <w:rPr>
          <w:sz w:val="20"/>
          <w:szCs w:val="30"/>
          <w:rtl/>
        </w:rPr>
      </w:pPr>
      <w:r>
        <w:rPr>
          <w:rFonts w:hint="cs"/>
          <w:sz w:val="20"/>
          <w:szCs w:val="30"/>
          <w:rtl/>
        </w:rPr>
        <w:t>وفي عان 1740 اصبح احد تلاميذ فيج في انكلترا ويدعى جاك بروتون الذي لقب بابي الملاكمة وقام بتطوير اللعبة وتطويرها</w:t>
      </w:r>
      <w:r w:rsidR="00A3185D">
        <w:rPr>
          <w:rFonts w:hint="cs"/>
          <w:sz w:val="20"/>
          <w:szCs w:val="30"/>
          <w:rtl/>
        </w:rPr>
        <w:t xml:space="preserve"> اذ قام بالاعمال التالية:</w:t>
      </w:r>
    </w:p>
    <w:p w:rsidR="00A3185D" w:rsidRDefault="00A3185D" w:rsidP="00A3185D">
      <w:pPr>
        <w:bidi/>
        <w:spacing w:line="240" w:lineRule="auto"/>
        <w:ind w:firstLine="720"/>
        <w:jc w:val="both"/>
        <w:rPr>
          <w:sz w:val="20"/>
          <w:szCs w:val="30"/>
          <w:rtl/>
        </w:rPr>
      </w:pPr>
      <w:r>
        <w:rPr>
          <w:rFonts w:hint="cs"/>
          <w:sz w:val="20"/>
          <w:szCs w:val="30"/>
          <w:rtl/>
        </w:rPr>
        <w:t>1.ابتكر مهارات التقدم والانسحاب ومهارات الصد.</w:t>
      </w:r>
    </w:p>
    <w:p w:rsidR="00907D79" w:rsidRDefault="00907D79" w:rsidP="00A3185D">
      <w:pPr>
        <w:bidi/>
        <w:spacing w:line="240" w:lineRule="auto"/>
        <w:ind w:firstLine="720"/>
        <w:jc w:val="both"/>
        <w:rPr>
          <w:sz w:val="20"/>
          <w:szCs w:val="30"/>
          <w:rtl/>
        </w:rPr>
      </w:pPr>
      <w:r>
        <w:rPr>
          <w:rFonts w:hint="cs"/>
          <w:sz w:val="20"/>
          <w:szCs w:val="30"/>
          <w:rtl/>
        </w:rPr>
        <w:t>2. لحماية الايدي اثناء التدريب ابتكر القفازات وجعل استعمالها للتدريب فقط.</w:t>
      </w:r>
    </w:p>
    <w:p w:rsidR="00907D79" w:rsidRDefault="00907D79" w:rsidP="00907D79">
      <w:pPr>
        <w:bidi/>
        <w:spacing w:line="240" w:lineRule="auto"/>
        <w:ind w:firstLine="720"/>
        <w:jc w:val="both"/>
        <w:rPr>
          <w:sz w:val="20"/>
          <w:szCs w:val="30"/>
          <w:rtl/>
        </w:rPr>
      </w:pPr>
      <w:r>
        <w:rPr>
          <w:rFonts w:hint="cs"/>
          <w:sz w:val="20"/>
          <w:szCs w:val="30"/>
          <w:rtl/>
        </w:rPr>
        <w:t>3.تشجيع الشباب على مزاولة الملاكمة وافتتح صالة كبيرة للتدريب.</w:t>
      </w:r>
    </w:p>
    <w:p w:rsidR="00943592" w:rsidRDefault="00907D79" w:rsidP="00A3185D">
      <w:pPr>
        <w:bidi/>
        <w:spacing w:line="240" w:lineRule="auto"/>
        <w:ind w:firstLine="720"/>
        <w:jc w:val="both"/>
        <w:rPr>
          <w:sz w:val="20"/>
          <w:szCs w:val="30"/>
          <w:rtl/>
        </w:rPr>
      </w:pPr>
      <w:r>
        <w:rPr>
          <w:rFonts w:hint="cs"/>
          <w:sz w:val="20"/>
          <w:szCs w:val="30"/>
          <w:rtl/>
        </w:rPr>
        <w:t>4.</w:t>
      </w:r>
      <w:r w:rsidR="00943592">
        <w:rPr>
          <w:rFonts w:hint="cs"/>
          <w:sz w:val="20"/>
          <w:szCs w:val="30"/>
          <w:rtl/>
        </w:rPr>
        <w:t xml:space="preserve"> اصدر اول قانون للملاكمة عام 1743. ويذكر التاريخ ان قوانين بروتون في الملاكمة استمرت قرابة 100 سنة وقد اهتم قانون بروتون بتنظيم اللقاءات وتوزيع الارباح ويتكون من سبعة مواد وهي:</w:t>
      </w:r>
    </w:p>
    <w:p w:rsidR="00943592" w:rsidRDefault="00943592" w:rsidP="00A3185D">
      <w:pPr>
        <w:pStyle w:val="ListParagraph"/>
        <w:numPr>
          <w:ilvl w:val="0"/>
          <w:numId w:val="1"/>
        </w:numPr>
        <w:bidi/>
        <w:spacing w:line="240" w:lineRule="auto"/>
        <w:jc w:val="both"/>
        <w:rPr>
          <w:sz w:val="20"/>
          <w:szCs w:val="30"/>
        </w:rPr>
      </w:pPr>
      <w:r w:rsidRPr="00943592">
        <w:rPr>
          <w:sz w:val="20"/>
          <w:szCs w:val="30"/>
        </w:rPr>
        <w:lastRenderedPageBreak/>
        <w:t xml:space="preserve"> </w:t>
      </w:r>
      <w:r w:rsidRPr="00943592">
        <w:rPr>
          <w:sz w:val="20"/>
          <w:szCs w:val="30"/>
          <w:rtl/>
        </w:rPr>
        <w:t xml:space="preserve">يرسم مربع </w:t>
      </w:r>
      <w:r w:rsidR="00A3185D">
        <w:rPr>
          <w:sz w:val="20"/>
          <w:szCs w:val="30"/>
          <w:rtl/>
        </w:rPr>
        <w:t>وسط الحل</w:t>
      </w:r>
      <w:r w:rsidR="00A3185D">
        <w:rPr>
          <w:rFonts w:hint="cs"/>
          <w:sz w:val="20"/>
          <w:szCs w:val="30"/>
          <w:rtl/>
        </w:rPr>
        <w:t>ب</w:t>
      </w:r>
      <w:r w:rsidRPr="00943592">
        <w:rPr>
          <w:sz w:val="20"/>
          <w:szCs w:val="30"/>
          <w:rtl/>
        </w:rPr>
        <w:t>ة ، لبداية اللكم واستئنافه عندما يخرج احد الملاكمين عن محيط الحلقة ، علي مساعدي</w:t>
      </w:r>
      <w:r w:rsidR="008C586B">
        <w:rPr>
          <w:rFonts w:hint="cs"/>
          <w:sz w:val="20"/>
          <w:szCs w:val="30"/>
          <w:rtl/>
        </w:rPr>
        <w:t>ه</w:t>
      </w:r>
      <w:r w:rsidRPr="00943592">
        <w:rPr>
          <w:sz w:val="20"/>
          <w:szCs w:val="30"/>
          <w:rtl/>
        </w:rPr>
        <w:t xml:space="preserve"> </w:t>
      </w:r>
      <w:r w:rsidR="008C586B">
        <w:rPr>
          <w:rFonts w:hint="cs"/>
          <w:sz w:val="20"/>
          <w:szCs w:val="30"/>
          <w:rtl/>
        </w:rPr>
        <w:t xml:space="preserve">اعادته الى </w:t>
      </w:r>
      <w:r w:rsidRPr="00943592">
        <w:rPr>
          <w:sz w:val="20"/>
          <w:szCs w:val="30"/>
          <w:rtl/>
        </w:rPr>
        <w:t xml:space="preserve"> المربع ليواجه الملاكم الأخر ، ولا يجوز لأحد الملاكمين أن يهاجم زميله قبل أن يقفا معا في المربع</w:t>
      </w:r>
      <w:r w:rsidRPr="00943592">
        <w:rPr>
          <w:sz w:val="20"/>
          <w:szCs w:val="30"/>
        </w:rPr>
        <w:t xml:space="preserve"> </w:t>
      </w:r>
      <w:r w:rsidR="00A3185D">
        <w:rPr>
          <w:rFonts w:hint="cs"/>
          <w:sz w:val="20"/>
          <w:szCs w:val="30"/>
          <w:rtl/>
        </w:rPr>
        <w:t>.</w:t>
      </w:r>
    </w:p>
    <w:p w:rsidR="00943592" w:rsidRDefault="00943592" w:rsidP="00A3185D">
      <w:pPr>
        <w:pStyle w:val="ListParagraph"/>
        <w:numPr>
          <w:ilvl w:val="0"/>
          <w:numId w:val="1"/>
        </w:numPr>
        <w:bidi/>
        <w:spacing w:line="240" w:lineRule="auto"/>
        <w:jc w:val="both"/>
        <w:rPr>
          <w:sz w:val="20"/>
          <w:szCs w:val="30"/>
        </w:rPr>
      </w:pPr>
      <w:r w:rsidRPr="00943592">
        <w:rPr>
          <w:sz w:val="20"/>
          <w:szCs w:val="30"/>
          <w:rtl/>
        </w:rPr>
        <w:t xml:space="preserve">لمنع الخلافات ، يجب علي المساعد أن يعيد ملاكمه </w:t>
      </w:r>
      <w:r w:rsidR="00A3185D">
        <w:rPr>
          <w:rFonts w:hint="cs"/>
          <w:sz w:val="20"/>
          <w:szCs w:val="30"/>
          <w:rtl/>
        </w:rPr>
        <w:t>الى الحلبة</w:t>
      </w:r>
      <w:r w:rsidRPr="00943592">
        <w:rPr>
          <w:sz w:val="20"/>
          <w:szCs w:val="30"/>
          <w:rtl/>
        </w:rPr>
        <w:t xml:space="preserve"> عند المربع السابق ذكره في مدي نصف دقيقة والا اعتبر ملاكمه عند ذلك مهزوما</w:t>
      </w:r>
    </w:p>
    <w:p w:rsidR="00A3185D" w:rsidRDefault="00943592" w:rsidP="00A3185D">
      <w:pPr>
        <w:pStyle w:val="ListParagraph"/>
        <w:numPr>
          <w:ilvl w:val="0"/>
          <w:numId w:val="1"/>
        </w:numPr>
        <w:bidi/>
        <w:spacing w:line="240" w:lineRule="auto"/>
        <w:jc w:val="both"/>
        <w:rPr>
          <w:sz w:val="20"/>
          <w:szCs w:val="30"/>
        </w:rPr>
      </w:pPr>
      <w:r w:rsidRPr="00943592">
        <w:rPr>
          <w:sz w:val="20"/>
          <w:szCs w:val="30"/>
          <w:rtl/>
        </w:rPr>
        <w:t>لا يجوز لأي شخص ، في بداية الملاكمة أن يقف عل</w:t>
      </w:r>
      <w:r w:rsidR="00A3185D">
        <w:rPr>
          <w:rFonts w:hint="cs"/>
          <w:sz w:val="20"/>
          <w:szCs w:val="30"/>
          <w:rtl/>
        </w:rPr>
        <w:t>ى</w:t>
      </w:r>
      <w:r w:rsidRPr="00943592">
        <w:rPr>
          <w:sz w:val="20"/>
          <w:szCs w:val="30"/>
          <w:rtl/>
        </w:rPr>
        <w:t xml:space="preserve"> </w:t>
      </w:r>
      <w:r w:rsidR="00A3185D">
        <w:rPr>
          <w:rFonts w:hint="cs"/>
          <w:sz w:val="20"/>
          <w:szCs w:val="30"/>
          <w:rtl/>
        </w:rPr>
        <w:t>الحلبة</w:t>
      </w:r>
      <w:r w:rsidRPr="00943592">
        <w:rPr>
          <w:sz w:val="20"/>
          <w:szCs w:val="30"/>
          <w:rtl/>
        </w:rPr>
        <w:t xml:space="preserve"> ، ما عدا الملاكمين ومساعديهما</w:t>
      </w:r>
      <w:r w:rsidR="00A3185D">
        <w:rPr>
          <w:rFonts w:hint="cs"/>
          <w:sz w:val="20"/>
          <w:szCs w:val="30"/>
          <w:rtl/>
        </w:rPr>
        <w:t xml:space="preserve"> ومنظمي البطولة</w:t>
      </w:r>
      <w:r w:rsidRPr="00943592">
        <w:rPr>
          <w:sz w:val="20"/>
          <w:szCs w:val="30"/>
        </w:rPr>
        <w:t xml:space="preserve"> .</w:t>
      </w:r>
    </w:p>
    <w:p w:rsidR="00A3185D" w:rsidRDefault="00A3185D" w:rsidP="00A3185D">
      <w:pPr>
        <w:pStyle w:val="ListParagraph"/>
        <w:numPr>
          <w:ilvl w:val="0"/>
          <w:numId w:val="1"/>
        </w:numPr>
        <w:bidi/>
        <w:spacing w:line="240" w:lineRule="auto"/>
        <w:jc w:val="both"/>
        <w:rPr>
          <w:sz w:val="20"/>
          <w:szCs w:val="30"/>
        </w:rPr>
      </w:pPr>
      <w:r w:rsidRPr="00A3185D">
        <w:rPr>
          <w:sz w:val="20"/>
          <w:szCs w:val="30"/>
          <w:rtl/>
        </w:rPr>
        <w:t>لا يع</w:t>
      </w:r>
      <w:r>
        <w:rPr>
          <w:rFonts w:hint="cs"/>
          <w:sz w:val="20"/>
          <w:szCs w:val="30"/>
          <w:rtl/>
        </w:rPr>
        <w:t>د</w:t>
      </w:r>
      <w:r w:rsidRPr="00A3185D">
        <w:rPr>
          <w:sz w:val="20"/>
          <w:szCs w:val="30"/>
          <w:rtl/>
        </w:rPr>
        <w:t xml:space="preserve"> الملاكم مهزوما الا اذا لم يتمكن من الحضور عند ربع الحل</w:t>
      </w:r>
      <w:r>
        <w:rPr>
          <w:rFonts w:hint="cs"/>
          <w:sz w:val="20"/>
          <w:szCs w:val="30"/>
          <w:rtl/>
        </w:rPr>
        <w:t>ب</w:t>
      </w:r>
      <w:r w:rsidRPr="00A3185D">
        <w:rPr>
          <w:sz w:val="20"/>
          <w:szCs w:val="30"/>
          <w:rtl/>
        </w:rPr>
        <w:t xml:space="preserve">ة في الوقت المحدد ، ولا يجوز للمساعد </w:t>
      </w:r>
      <w:r>
        <w:rPr>
          <w:rFonts w:hint="cs"/>
          <w:sz w:val="20"/>
          <w:szCs w:val="30"/>
          <w:rtl/>
        </w:rPr>
        <w:t xml:space="preserve">ان </w:t>
      </w:r>
      <w:r w:rsidRPr="00A3185D">
        <w:rPr>
          <w:sz w:val="20"/>
          <w:szCs w:val="30"/>
          <w:rtl/>
        </w:rPr>
        <w:t xml:space="preserve">يحرضه علي الأنسحاب </w:t>
      </w:r>
      <w:r>
        <w:rPr>
          <w:rFonts w:hint="cs"/>
          <w:sz w:val="20"/>
          <w:szCs w:val="30"/>
          <w:rtl/>
        </w:rPr>
        <w:t>.</w:t>
      </w:r>
    </w:p>
    <w:p w:rsidR="00A3185D" w:rsidRDefault="00A3185D" w:rsidP="00A3185D">
      <w:pPr>
        <w:pStyle w:val="ListParagraph"/>
        <w:numPr>
          <w:ilvl w:val="0"/>
          <w:numId w:val="1"/>
        </w:numPr>
        <w:bidi/>
        <w:spacing w:line="240" w:lineRule="auto"/>
        <w:jc w:val="both"/>
        <w:rPr>
          <w:sz w:val="20"/>
          <w:szCs w:val="30"/>
        </w:rPr>
      </w:pPr>
      <w:r w:rsidRPr="00A3185D">
        <w:rPr>
          <w:sz w:val="20"/>
          <w:szCs w:val="30"/>
          <w:rtl/>
        </w:rPr>
        <w:t>من حق الفائز  الحصول علي ثلثي المبالغ المحصل</w:t>
      </w:r>
      <w:r>
        <w:rPr>
          <w:sz w:val="20"/>
          <w:szCs w:val="30"/>
          <w:rtl/>
        </w:rPr>
        <w:t>ة ، مهما كان الأتفاق علي غير ذل</w:t>
      </w:r>
      <w:r>
        <w:rPr>
          <w:rFonts w:hint="cs"/>
          <w:sz w:val="20"/>
          <w:szCs w:val="30"/>
          <w:rtl/>
        </w:rPr>
        <w:t>ك</w:t>
      </w:r>
      <w:r w:rsidRPr="00A3185D">
        <w:rPr>
          <w:sz w:val="20"/>
          <w:szCs w:val="30"/>
        </w:rPr>
        <w:t xml:space="preserve"> .</w:t>
      </w:r>
    </w:p>
    <w:p w:rsidR="00A3185D" w:rsidRDefault="00A3185D" w:rsidP="00A3185D">
      <w:pPr>
        <w:pStyle w:val="ListParagraph"/>
        <w:numPr>
          <w:ilvl w:val="0"/>
          <w:numId w:val="1"/>
        </w:numPr>
        <w:bidi/>
        <w:spacing w:line="240" w:lineRule="auto"/>
        <w:jc w:val="both"/>
        <w:rPr>
          <w:sz w:val="20"/>
          <w:szCs w:val="30"/>
        </w:rPr>
      </w:pPr>
      <w:r>
        <w:rPr>
          <w:rFonts w:hint="cs"/>
          <w:sz w:val="20"/>
          <w:szCs w:val="30"/>
          <w:rtl/>
        </w:rPr>
        <w:t>ل</w:t>
      </w:r>
      <w:r>
        <w:rPr>
          <w:sz w:val="20"/>
          <w:szCs w:val="30"/>
          <w:rtl/>
        </w:rPr>
        <w:t>منع الخلافات في ال</w:t>
      </w:r>
      <w:r>
        <w:rPr>
          <w:rFonts w:hint="cs"/>
          <w:sz w:val="20"/>
          <w:szCs w:val="30"/>
          <w:rtl/>
        </w:rPr>
        <w:t>مباريات</w:t>
      </w:r>
      <w:r w:rsidRPr="00A3185D">
        <w:rPr>
          <w:sz w:val="20"/>
          <w:szCs w:val="30"/>
          <w:rtl/>
        </w:rPr>
        <w:t xml:space="preserve"> الرئيسية ، يجب علي الملاكمين واداريهم قبل الصعود الي الحل</w:t>
      </w:r>
      <w:r>
        <w:rPr>
          <w:rFonts w:hint="cs"/>
          <w:sz w:val="20"/>
          <w:szCs w:val="30"/>
          <w:rtl/>
        </w:rPr>
        <w:t>ب</w:t>
      </w:r>
      <w:r w:rsidRPr="00A3185D">
        <w:rPr>
          <w:sz w:val="20"/>
          <w:szCs w:val="30"/>
          <w:rtl/>
        </w:rPr>
        <w:t>ة أن يختاروا من بين الحاضرين حكمين يكون من اختصاصهما وحدهما الفصل في النتيجة ، فإذا حدث أن أختلفا علي شيئ فلهم</w:t>
      </w:r>
      <w:r>
        <w:rPr>
          <w:sz w:val="20"/>
          <w:szCs w:val="30"/>
          <w:rtl/>
        </w:rPr>
        <w:t>ا أختيار حكم ثالث يفصل في الخلا</w:t>
      </w:r>
      <w:r>
        <w:rPr>
          <w:rFonts w:hint="cs"/>
          <w:sz w:val="20"/>
          <w:szCs w:val="30"/>
          <w:rtl/>
        </w:rPr>
        <w:t>ف.</w:t>
      </w:r>
    </w:p>
    <w:p w:rsidR="00943592" w:rsidRPr="00943592" w:rsidRDefault="00A3185D" w:rsidP="00A3185D">
      <w:pPr>
        <w:pStyle w:val="ListParagraph"/>
        <w:numPr>
          <w:ilvl w:val="0"/>
          <w:numId w:val="1"/>
        </w:numPr>
        <w:bidi/>
        <w:spacing w:line="240" w:lineRule="auto"/>
        <w:jc w:val="both"/>
        <w:rPr>
          <w:sz w:val="20"/>
          <w:szCs w:val="30"/>
        </w:rPr>
      </w:pPr>
      <w:r w:rsidRPr="00A3185D">
        <w:rPr>
          <w:sz w:val="20"/>
          <w:szCs w:val="30"/>
          <w:rtl/>
        </w:rPr>
        <w:t>لا يجوز لأي ملاكم أن يضرب خصمه اذا وقع علي الأرض ، أو يجبره علي الوقوف من شعره أو م</w:t>
      </w:r>
      <w:r>
        <w:rPr>
          <w:sz w:val="20"/>
          <w:szCs w:val="30"/>
          <w:rtl/>
        </w:rPr>
        <w:t>ن لباسه أو من أي جزء من جسمه حت</w:t>
      </w:r>
      <w:r>
        <w:rPr>
          <w:rFonts w:hint="cs"/>
          <w:sz w:val="20"/>
          <w:szCs w:val="30"/>
          <w:rtl/>
        </w:rPr>
        <w:t>ى</w:t>
      </w:r>
      <w:r w:rsidRPr="00A3185D">
        <w:rPr>
          <w:sz w:val="20"/>
          <w:szCs w:val="30"/>
          <w:rtl/>
        </w:rPr>
        <w:t xml:space="preserve"> الحزام أو الوسط ، والملاكم </w:t>
      </w:r>
      <w:r>
        <w:rPr>
          <w:sz w:val="20"/>
          <w:szCs w:val="30"/>
          <w:rtl/>
        </w:rPr>
        <w:t>الذي يكون راكعا علي ركبتيه يع</w:t>
      </w:r>
      <w:r>
        <w:rPr>
          <w:rFonts w:hint="cs"/>
          <w:sz w:val="20"/>
          <w:szCs w:val="30"/>
          <w:rtl/>
        </w:rPr>
        <w:t>د ساقطا.</w:t>
      </w:r>
      <w:r w:rsidR="00943592" w:rsidRPr="00943592">
        <w:rPr>
          <w:sz w:val="20"/>
          <w:szCs w:val="30"/>
        </w:rPr>
        <w:t> </w:t>
      </w:r>
    </w:p>
    <w:p w:rsidR="0014111A" w:rsidRPr="0014111A" w:rsidRDefault="0014111A" w:rsidP="0014111A">
      <w:pPr>
        <w:bidi/>
        <w:ind w:left="720"/>
        <w:jc w:val="both"/>
        <w:rPr>
          <w:b/>
          <w:bCs/>
          <w:sz w:val="20"/>
          <w:szCs w:val="30"/>
          <w:lang w:bidi="ar-SA"/>
        </w:rPr>
      </w:pPr>
      <w:r>
        <w:rPr>
          <w:rFonts w:hint="cs"/>
          <w:b/>
          <w:bCs/>
          <w:sz w:val="20"/>
          <w:szCs w:val="30"/>
          <w:rtl/>
          <w:lang w:bidi="ar-SA"/>
        </w:rPr>
        <w:t>قانون</w:t>
      </w:r>
      <w:r w:rsidRPr="0014111A">
        <w:rPr>
          <w:b/>
          <w:bCs/>
          <w:sz w:val="20"/>
          <w:szCs w:val="30"/>
          <w:rtl/>
          <w:lang w:bidi="ar-SA"/>
        </w:rPr>
        <w:t xml:space="preserve"> ( الماركيز أوف كوينز</w:t>
      </w:r>
      <w:r>
        <w:rPr>
          <w:rFonts w:hint="cs"/>
          <w:b/>
          <w:bCs/>
          <w:sz w:val="20"/>
          <w:szCs w:val="30"/>
          <w:rtl/>
          <w:lang w:bidi="ar-SA"/>
        </w:rPr>
        <w:t>ب</w:t>
      </w:r>
      <w:r w:rsidRPr="0014111A">
        <w:rPr>
          <w:b/>
          <w:bCs/>
          <w:sz w:val="20"/>
          <w:szCs w:val="30"/>
          <w:rtl/>
          <w:lang w:bidi="ar-SA"/>
        </w:rPr>
        <w:t>يري) عام 1865</w:t>
      </w:r>
      <w:r w:rsidRPr="0014111A">
        <w:rPr>
          <w:b/>
          <w:bCs/>
          <w:sz w:val="20"/>
          <w:szCs w:val="30"/>
          <w:lang w:bidi="ar-SA"/>
        </w:rPr>
        <w:t xml:space="preserve"> </w:t>
      </w:r>
    </w:p>
    <w:p w:rsidR="0014111A" w:rsidRPr="0014111A" w:rsidRDefault="0014111A" w:rsidP="0014111A">
      <w:pPr>
        <w:bidi/>
        <w:spacing w:line="240" w:lineRule="auto"/>
        <w:ind w:firstLine="720"/>
        <w:jc w:val="both"/>
        <w:rPr>
          <w:sz w:val="20"/>
          <w:szCs w:val="30"/>
        </w:rPr>
      </w:pPr>
      <w:r w:rsidRPr="0014111A">
        <w:rPr>
          <w:sz w:val="20"/>
          <w:szCs w:val="30"/>
          <w:rtl/>
        </w:rPr>
        <w:t xml:space="preserve">كان قانون الماركيز أوف </w:t>
      </w:r>
      <w:r w:rsidRPr="0014111A">
        <w:rPr>
          <w:sz w:val="20"/>
          <w:szCs w:val="30"/>
          <w:rtl/>
          <w:lang w:bidi="ar-SA"/>
        </w:rPr>
        <w:t>كوينز</w:t>
      </w:r>
      <w:r w:rsidRPr="0014111A">
        <w:rPr>
          <w:rFonts w:hint="cs"/>
          <w:sz w:val="20"/>
          <w:szCs w:val="30"/>
          <w:rtl/>
        </w:rPr>
        <w:t>ب</w:t>
      </w:r>
      <w:r w:rsidRPr="0014111A">
        <w:rPr>
          <w:sz w:val="20"/>
          <w:szCs w:val="30"/>
          <w:rtl/>
          <w:lang w:bidi="ar-SA"/>
        </w:rPr>
        <w:t>يري</w:t>
      </w:r>
      <w:r w:rsidRPr="0014111A">
        <w:rPr>
          <w:sz w:val="20"/>
          <w:szCs w:val="30"/>
          <w:rtl/>
        </w:rPr>
        <w:t xml:space="preserve"> الخطوة الأيجابية الفعالة التي أثرت في تاريخ الملاكمة كلعبة رياضية </w:t>
      </w:r>
      <w:r>
        <w:rPr>
          <w:rFonts w:hint="cs"/>
          <w:sz w:val="20"/>
          <w:szCs w:val="30"/>
          <w:rtl/>
        </w:rPr>
        <w:t>وكان</w:t>
      </w:r>
      <w:r w:rsidRPr="0014111A">
        <w:rPr>
          <w:sz w:val="20"/>
          <w:szCs w:val="30"/>
          <w:rtl/>
        </w:rPr>
        <w:t xml:space="preserve"> هذا القانون</w:t>
      </w:r>
      <w:r>
        <w:rPr>
          <w:rFonts w:hint="cs"/>
          <w:sz w:val="20"/>
          <w:szCs w:val="30"/>
          <w:rtl/>
        </w:rPr>
        <w:t xml:space="preserve"> الاساس</w:t>
      </w:r>
      <w:r w:rsidRPr="0014111A">
        <w:rPr>
          <w:sz w:val="20"/>
          <w:szCs w:val="30"/>
          <w:rtl/>
        </w:rPr>
        <w:t xml:space="preserve"> للتشريع الدولي الذي نراه في عصرنا هذا ، وهو القانون الدولي للملاكمة للهواه ، فقد حتم في هذا القانون لبس القفازات والتلاكم </w:t>
      </w:r>
      <w:r>
        <w:rPr>
          <w:rFonts w:hint="cs"/>
          <w:sz w:val="20"/>
          <w:szCs w:val="30"/>
          <w:rtl/>
        </w:rPr>
        <w:t>على شكل</w:t>
      </w:r>
      <w:r w:rsidRPr="0014111A">
        <w:rPr>
          <w:sz w:val="20"/>
          <w:szCs w:val="30"/>
          <w:rtl/>
        </w:rPr>
        <w:t xml:space="preserve"> جولات وبزمن محدد ، وحرم استخدام المصارعة والضرب والدفع ، ولأول مرة بعد صدور هذا القانون يتم اللعب واللقاءات عل</w:t>
      </w:r>
      <w:r>
        <w:rPr>
          <w:rFonts w:hint="cs"/>
          <w:sz w:val="20"/>
          <w:szCs w:val="30"/>
          <w:rtl/>
        </w:rPr>
        <w:t>ى</w:t>
      </w:r>
      <w:r w:rsidRPr="0014111A">
        <w:rPr>
          <w:sz w:val="20"/>
          <w:szCs w:val="30"/>
          <w:rtl/>
        </w:rPr>
        <w:t xml:space="preserve"> كؤوس ودروع </w:t>
      </w:r>
      <w:r>
        <w:rPr>
          <w:rFonts w:hint="cs"/>
          <w:sz w:val="20"/>
          <w:szCs w:val="30"/>
          <w:rtl/>
        </w:rPr>
        <w:t>.</w:t>
      </w:r>
      <w:r w:rsidRPr="0014111A">
        <w:rPr>
          <w:sz w:val="20"/>
          <w:szCs w:val="30"/>
          <w:rtl/>
        </w:rPr>
        <w:t xml:space="preserve"> </w:t>
      </w:r>
    </w:p>
    <w:p w:rsidR="0014111A" w:rsidRPr="0014111A" w:rsidRDefault="0014111A" w:rsidP="0014111A">
      <w:pPr>
        <w:bidi/>
        <w:spacing w:line="240" w:lineRule="auto"/>
        <w:ind w:firstLine="720"/>
        <w:jc w:val="both"/>
        <w:rPr>
          <w:sz w:val="20"/>
          <w:szCs w:val="30"/>
        </w:rPr>
      </w:pPr>
      <w:r w:rsidRPr="0014111A">
        <w:rPr>
          <w:sz w:val="20"/>
          <w:szCs w:val="30"/>
          <w:rtl/>
        </w:rPr>
        <w:lastRenderedPageBreak/>
        <w:t>ولأول مرة في عام 1872 م كان للملاكمين أوزانا ،</w:t>
      </w:r>
      <w:r>
        <w:rPr>
          <w:rFonts w:hint="cs"/>
          <w:sz w:val="20"/>
          <w:szCs w:val="30"/>
          <w:rtl/>
        </w:rPr>
        <w:t>و</w:t>
      </w:r>
      <w:r w:rsidRPr="0014111A">
        <w:rPr>
          <w:sz w:val="20"/>
          <w:szCs w:val="30"/>
          <w:rtl/>
        </w:rPr>
        <w:t>حددت بثلاثة أوزان هي :</w:t>
      </w:r>
    </w:p>
    <w:p w:rsidR="0014111A" w:rsidRPr="0014111A" w:rsidRDefault="0014111A" w:rsidP="0014111A">
      <w:pPr>
        <w:bidi/>
        <w:spacing w:line="240" w:lineRule="auto"/>
        <w:ind w:firstLine="720"/>
        <w:jc w:val="both"/>
        <w:rPr>
          <w:sz w:val="20"/>
          <w:szCs w:val="30"/>
        </w:rPr>
      </w:pPr>
      <w:r w:rsidRPr="0014111A">
        <w:rPr>
          <w:sz w:val="20"/>
          <w:szCs w:val="30"/>
          <w:rtl/>
        </w:rPr>
        <w:t xml:space="preserve">الخفيف 140 رطلا.   63 كلغ </w:t>
      </w:r>
    </w:p>
    <w:p w:rsidR="0014111A" w:rsidRPr="0014111A" w:rsidRDefault="0014111A" w:rsidP="0014111A">
      <w:pPr>
        <w:bidi/>
        <w:spacing w:line="240" w:lineRule="auto"/>
        <w:ind w:firstLine="720"/>
        <w:jc w:val="both"/>
        <w:rPr>
          <w:sz w:val="20"/>
          <w:szCs w:val="30"/>
        </w:rPr>
      </w:pPr>
      <w:r w:rsidRPr="0014111A">
        <w:rPr>
          <w:sz w:val="20"/>
          <w:szCs w:val="30"/>
          <w:rtl/>
        </w:rPr>
        <w:t xml:space="preserve"> المتوسط 158 رطلا. 71 كلغم </w:t>
      </w:r>
    </w:p>
    <w:p w:rsidR="0014111A" w:rsidRPr="0014111A" w:rsidRDefault="0014111A" w:rsidP="0014111A">
      <w:pPr>
        <w:bidi/>
        <w:spacing w:line="240" w:lineRule="auto"/>
        <w:ind w:firstLine="720"/>
        <w:jc w:val="both"/>
        <w:rPr>
          <w:sz w:val="20"/>
          <w:szCs w:val="30"/>
        </w:rPr>
      </w:pPr>
      <w:r w:rsidRPr="0014111A">
        <w:rPr>
          <w:sz w:val="20"/>
          <w:szCs w:val="30"/>
          <w:rtl/>
        </w:rPr>
        <w:t xml:space="preserve">الثقيل فوق 158 رطلا. فوق 71 كلغم </w:t>
      </w:r>
    </w:p>
    <w:p w:rsidR="0014111A" w:rsidRDefault="0014111A" w:rsidP="0014111A">
      <w:pPr>
        <w:bidi/>
        <w:spacing w:line="240" w:lineRule="auto"/>
        <w:ind w:firstLine="720"/>
        <w:jc w:val="both"/>
        <w:rPr>
          <w:sz w:val="20"/>
          <w:szCs w:val="30"/>
          <w:rtl/>
        </w:rPr>
      </w:pPr>
      <w:r w:rsidRPr="0014111A">
        <w:rPr>
          <w:sz w:val="20"/>
          <w:szCs w:val="30"/>
          <w:rtl/>
        </w:rPr>
        <w:t>وفيما يلي بنود هذا القانون :</w:t>
      </w:r>
    </w:p>
    <w:p w:rsidR="00534A1B" w:rsidRDefault="0014111A" w:rsidP="00534A1B">
      <w:pPr>
        <w:pStyle w:val="ListParagraph"/>
        <w:numPr>
          <w:ilvl w:val="0"/>
          <w:numId w:val="3"/>
        </w:numPr>
        <w:bidi/>
        <w:spacing w:line="240" w:lineRule="auto"/>
        <w:ind w:left="720"/>
        <w:jc w:val="both"/>
        <w:rPr>
          <w:sz w:val="20"/>
          <w:szCs w:val="30"/>
        </w:rPr>
      </w:pPr>
      <w:r w:rsidRPr="0014111A">
        <w:rPr>
          <w:sz w:val="20"/>
          <w:szCs w:val="30"/>
          <w:rtl/>
        </w:rPr>
        <w:t>يجب أن يكون كل ضلع من أضلاع الحلقة طوله 24 قدما 7 متر تقريبا ، أو ما يقرب من هذا الطول ليكون عمليا ، وحت</w:t>
      </w:r>
      <w:r w:rsidR="00534A1B">
        <w:rPr>
          <w:rFonts w:hint="cs"/>
          <w:sz w:val="20"/>
          <w:szCs w:val="30"/>
          <w:rtl/>
        </w:rPr>
        <w:t>ى</w:t>
      </w:r>
      <w:r w:rsidRPr="0014111A">
        <w:rPr>
          <w:sz w:val="20"/>
          <w:szCs w:val="30"/>
          <w:rtl/>
        </w:rPr>
        <w:t xml:space="preserve"> تصلح الحلقة للكم المشروع</w:t>
      </w:r>
    </w:p>
    <w:p w:rsidR="00534A1B" w:rsidRDefault="0014111A" w:rsidP="00534A1B">
      <w:pPr>
        <w:pStyle w:val="ListParagraph"/>
        <w:numPr>
          <w:ilvl w:val="0"/>
          <w:numId w:val="3"/>
        </w:numPr>
        <w:bidi/>
        <w:spacing w:line="240" w:lineRule="auto"/>
        <w:ind w:left="720"/>
        <w:jc w:val="both"/>
        <w:rPr>
          <w:sz w:val="20"/>
          <w:szCs w:val="30"/>
        </w:rPr>
      </w:pPr>
      <w:r w:rsidRPr="0014111A">
        <w:rPr>
          <w:sz w:val="20"/>
          <w:szCs w:val="30"/>
          <w:rtl/>
        </w:rPr>
        <w:t>غير مسموح بالمصارعة أو التشابك. </w:t>
      </w:r>
    </w:p>
    <w:p w:rsidR="00534A1B" w:rsidRDefault="0014111A" w:rsidP="00534A1B">
      <w:pPr>
        <w:pStyle w:val="ListParagraph"/>
        <w:numPr>
          <w:ilvl w:val="0"/>
          <w:numId w:val="3"/>
        </w:numPr>
        <w:bidi/>
        <w:spacing w:line="240" w:lineRule="auto"/>
        <w:ind w:left="720"/>
        <w:jc w:val="both"/>
        <w:rPr>
          <w:sz w:val="20"/>
          <w:szCs w:val="30"/>
        </w:rPr>
      </w:pPr>
      <w:r w:rsidRPr="0014111A">
        <w:rPr>
          <w:sz w:val="20"/>
          <w:szCs w:val="30"/>
          <w:rtl/>
        </w:rPr>
        <w:t>تكون مدة الجولة ثلاث دقائق وبين الجولة والأخرى فترة راحة مدتها دقيقة واحدة. </w:t>
      </w:r>
    </w:p>
    <w:p w:rsidR="00534A1B" w:rsidRDefault="0014111A" w:rsidP="00534A1B">
      <w:pPr>
        <w:pStyle w:val="ListParagraph"/>
        <w:numPr>
          <w:ilvl w:val="0"/>
          <w:numId w:val="3"/>
        </w:numPr>
        <w:bidi/>
        <w:spacing w:line="240" w:lineRule="auto"/>
        <w:ind w:left="720"/>
        <w:jc w:val="both"/>
        <w:rPr>
          <w:sz w:val="20"/>
          <w:szCs w:val="30"/>
        </w:rPr>
      </w:pPr>
      <w:r w:rsidRPr="0014111A">
        <w:rPr>
          <w:sz w:val="20"/>
          <w:szCs w:val="30"/>
          <w:rtl/>
        </w:rPr>
        <w:t xml:space="preserve">اذا </w:t>
      </w:r>
      <w:r w:rsidR="00534A1B">
        <w:rPr>
          <w:rFonts w:hint="cs"/>
          <w:sz w:val="20"/>
          <w:szCs w:val="30"/>
          <w:rtl/>
        </w:rPr>
        <w:t>سقط</w:t>
      </w:r>
      <w:r w:rsidRPr="0014111A">
        <w:rPr>
          <w:sz w:val="20"/>
          <w:szCs w:val="30"/>
          <w:rtl/>
        </w:rPr>
        <w:t xml:space="preserve"> احد الملاكمين نتيجة ضعفه ، وجب عليه أن ينهض دون </w:t>
      </w:r>
      <w:r w:rsidR="00534A1B">
        <w:rPr>
          <w:sz w:val="20"/>
          <w:szCs w:val="30"/>
          <w:rtl/>
        </w:rPr>
        <w:t>مساعدة أحد في زمن قدره عشر ثوان</w:t>
      </w:r>
      <w:r w:rsidRPr="0014111A">
        <w:rPr>
          <w:sz w:val="20"/>
          <w:szCs w:val="30"/>
          <w:rtl/>
        </w:rPr>
        <w:t xml:space="preserve"> تمنح له، وفي هذه الحالة يجب علي الملاكم الأخر أن يرج</w:t>
      </w:r>
      <w:r w:rsidR="00534A1B">
        <w:rPr>
          <w:sz w:val="20"/>
          <w:szCs w:val="30"/>
          <w:rtl/>
        </w:rPr>
        <w:t>ع ال</w:t>
      </w:r>
      <w:r w:rsidR="00534A1B">
        <w:rPr>
          <w:rFonts w:hint="cs"/>
          <w:sz w:val="20"/>
          <w:szCs w:val="30"/>
          <w:rtl/>
        </w:rPr>
        <w:t>ى</w:t>
      </w:r>
      <w:r w:rsidRPr="0014111A">
        <w:rPr>
          <w:sz w:val="20"/>
          <w:szCs w:val="30"/>
          <w:rtl/>
        </w:rPr>
        <w:t xml:space="preserve"> ركنه في الحلقة ، وعندم</w:t>
      </w:r>
      <w:r w:rsidR="00534A1B">
        <w:rPr>
          <w:sz w:val="20"/>
          <w:szCs w:val="30"/>
          <w:rtl/>
        </w:rPr>
        <w:t>ا ينهض الملاكم الذي وقع ويقف عل</w:t>
      </w:r>
      <w:r w:rsidR="00534A1B">
        <w:rPr>
          <w:rFonts w:hint="cs"/>
          <w:sz w:val="20"/>
          <w:szCs w:val="30"/>
          <w:rtl/>
        </w:rPr>
        <w:t>ى</w:t>
      </w:r>
      <w:r w:rsidRPr="0014111A">
        <w:rPr>
          <w:sz w:val="20"/>
          <w:szCs w:val="30"/>
          <w:rtl/>
        </w:rPr>
        <w:t xml:space="preserve"> رجليه ويستأنف اللكم ويستمر الي أن تنتهي الثلاث دقائق واذا لم يستطيع أحد الملاكمين النهوض لاستئنــاف اللعب بعد مضي العشر ثوان كان من حق الحكم أن يعلن فوز الملاكم الأخر</w:t>
      </w:r>
      <w:r w:rsidR="00534A1B">
        <w:rPr>
          <w:rFonts w:hint="cs"/>
          <w:sz w:val="20"/>
          <w:szCs w:val="30"/>
          <w:rtl/>
        </w:rPr>
        <w:t>.</w:t>
      </w:r>
    </w:p>
    <w:p w:rsidR="00765677" w:rsidRDefault="0014111A" w:rsidP="00534A1B">
      <w:pPr>
        <w:pStyle w:val="ListParagraph"/>
        <w:numPr>
          <w:ilvl w:val="0"/>
          <w:numId w:val="3"/>
        </w:numPr>
        <w:bidi/>
        <w:spacing w:line="240" w:lineRule="auto"/>
        <w:ind w:left="720"/>
        <w:jc w:val="both"/>
        <w:rPr>
          <w:sz w:val="20"/>
          <w:szCs w:val="30"/>
        </w:rPr>
      </w:pPr>
      <w:r w:rsidRPr="0014111A">
        <w:rPr>
          <w:sz w:val="20"/>
          <w:szCs w:val="30"/>
          <w:rtl/>
        </w:rPr>
        <w:t xml:space="preserve">الملاكم الذي يتعلق بالحبال في حالة إعياء وقدماه </w:t>
      </w:r>
      <w:r w:rsidR="00534A1B">
        <w:rPr>
          <w:sz w:val="20"/>
          <w:szCs w:val="30"/>
          <w:rtl/>
        </w:rPr>
        <w:t>خارج الحلقة يعتبر كأنه واقع عل</w:t>
      </w:r>
      <w:r w:rsidR="00534A1B">
        <w:rPr>
          <w:rFonts w:hint="cs"/>
          <w:sz w:val="20"/>
          <w:szCs w:val="30"/>
          <w:rtl/>
        </w:rPr>
        <w:t xml:space="preserve">ى </w:t>
      </w:r>
      <w:r w:rsidRPr="0014111A">
        <w:rPr>
          <w:sz w:val="20"/>
          <w:szCs w:val="30"/>
          <w:rtl/>
        </w:rPr>
        <w:t>الأرض. </w:t>
      </w:r>
    </w:p>
    <w:p w:rsidR="00815FA9" w:rsidRDefault="00C95496" w:rsidP="00534A1B">
      <w:pPr>
        <w:pStyle w:val="ListParagraph"/>
        <w:numPr>
          <w:ilvl w:val="0"/>
          <w:numId w:val="3"/>
        </w:numPr>
        <w:bidi/>
        <w:spacing w:line="240" w:lineRule="auto"/>
        <w:ind w:left="720"/>
        <w:jc w:val="both"/>
        <w:rPr>
          <w:sz w:val="20"/>
          <w:szCs w:val="30"/>
        </w:rPr>
      </w:pPr>
      <w:r w:rsidRPr="00C95496">
        <w:rPr>
          <w:sz w:val="20"/>
          <w:szCs w:val="30"/>
          <w:rtl/>
        </w:rPr>
        <w:t>لا يسمح لمساعدي الملاكمين ولا لغيرهم بالوقوف علي الحلقة أثناء اللكم. </w:t>
      </w:r>
    </w:p>
    <w:p w:rsidR="00815FA9" w:rsidRDefault="00C95496" w:rsidP="00815FA9">
      <w:pPr>
        <w:pStyle w:val="ListParagraph"/>
        <w:numPr>
          <w:ilvl w:val="0"/>
          <w:numId w:val="3"/>
        </w:numPr>
        <w:bidi/>
        <w:spacing w:line="240" w:lineRule="auto"/>
        <w:ind w:left="720"/>
        <w:jc w:val="both"/>
        <w:rPr>
          <w:sz w:val="20"/>
          <w:szCs w:val="30"/>
        </w:rPr>
      </w:pPr>
      <w:r w:rsidRPr="00C95496">
        <w:rPr>
          <w:sz w:val="20"/>
          <w:szCs w:val="30"/>
          <w:rtl/>
        </w:rPr>
        <w:t>اذا حدث ما يستدعي ايقاف اللكم لسبب لا يمكن منعه أو تلاشيه فللحكم أن يحدد المكان وا</w:t>
      </w:r>
      <w:r w:rsidR="00815FA9">
        <w:rPr>
          <w:sz w:val="20"/>
          <w:szCs w:val="30"/>
          <w:rtl/>
        </w:rPr>
        <w:t>لزمان بأسرع ما يمكن لملاكمة أخر</w:t>
      </w:r>
      <w:r w:rsidR="00815FA9">
        <w:rPr>
          <w:rFonts w:hint="cs"/>
          <w:sz w:val="20"/>
          <w:szCs w:val="30"/>
          <w:rtl/>
        </w:rPr>
        <w:t>ى</w:t>
      </w:r>
      <w:r w:rsidRPr="00C95496">
        <w:rPr>
          <w:sz w:val="20"/>
          <w:szCs w:val="30"/>
          <w:rtl/>
        </w:rPr>
        <w:t xml:space="preserve"> ، وذلك أن الملاكمة يجب ن يكون لها غالب ومغلوب ، ما لم يتفق المسئولين عن الملاكمين علي التعادل. </w:t>
      </w:r>
    </w:p>
    <w:p w:rsidR="00815FA9" w:rsidRDefault="00C95496" w:rsidP="00815FA9">
      <w:pPr>
        <w:pStyle w:val="ListParagraph"/>
        <w:numPr>
          <w:ilvl w:val="0"/>
          <w:numId w:val="3"/>
        </w:numPr>
        <w:bidi/>
        <w:spacing w:line="240" w:lineRule="auto"/>
        <w:ind w:left="720"/>
        <w:jc w:val="both"/>
        <w:rPr>
          <w:sz w:val="20"/>
          <w:szCs w:val="30"/>
        </w:rPr>
      </w:pPr>
      <w:r w:rsidRPr="00C95496">
        <w:rPr>
          <w:sz w:val="20"/>
          <w:szCs w:val="30"/>
          <w:rtl/>
        </w:rPr>
        <w:t>يجب أن تكون قفازات الملاكمين في حجم مناسب للملاكمين وللملاكمة ، وأن تكون من صنف جيد وجديدة. </w:t>
      </w:r>
    </w:p>
    <w:p w:rsidR="00815FA9" w:rsidRDefault="00C95496" w:rsidP="00815FA9">
      <w:pPr>
        <w:pStyle w:val="ListParagraph"/>
        <w:numPr>
          <w:ilvl w:val="0"/>
          <w:numId w:val="3"/>
        </w:numPr>
        <w:bidi/>
        <w:spacing w:line="240" w:lineRule="auto"/>
        <w:ind w:left="720"/>
        <w:jc w:val="both"/>
        <w:rPr>
          <w:sz w:val="20"/>
          <w:szCs w:val="30"/>
        </w:rPr>
      </w:pPr>
      <w:r w:rsidRPr="00C95496">
        <w:rPr>
          <w:sz w:val="20"/>
          <w:szCs w:val="30"/>
          <w:rtl/>
        </w:rPr>
        <w:t>إذا حدث تمزق للقفاز أو تلف للقفاز ، وجب عرضه علي الحكم للتصرف. </w:t>
      </w:r>
    </w:p>
    <w:p w:rsidR="00815FA9" w:rsidRDefault="00815FA9" w:rsidP="00815FA9">
      <w:pPr>
        <w:pStyle w:val="ListParagraph"/>
        <w:numPr>
          <w:ilvl w:val="0"/>
          <w:numId w:val="3"/>
        </w:numPr>
        <w:tabs>
          <w:tab w:val="right" w:pos="900"/>
        </w:tabs>
        <w:bidi/>
        <w:spacing w:line="240" w:lineRule="auto"/>
        <w:ind w:left="720"/>
        <w:jc w:val="both"/>
        <w:rPr>
          <w:sz w:val="20"/>
          <w:szCs w:val="30"/>
        </w:rPr>
      </w:pPr>
      <w:r w:rsidRPr="00815FA9">
        <w:rPr>
          <w:sz w:val="20"/>
          <w:szCs w:val="30"/>
          <w:rtl/>
        </w:rPr>
        <w:lastRenderedPageBreak/>
        <w:t>الملاكم المرتكز عل</w:t>
      </w:r>
      <w:r w:rsidRPr="00815FA9">
        <w:rPr>
          <w:rFonts w:hint="cs"/>
          <w:sz w:val="20"/>
          <w:szCs w:val="30"/>
          <w:rtl/>
        </w:rPr>
        <w:t>ى</w:t>
      </w:r>
      <w:r w:rsidR="00C95496" w:rsidRPr="00815FA9">
        <w:rPr>
          <w:sz w:val="20"/>
          <w:szCs w:val="30"/>
          <w:rtl/>
        </w:rPr>
        <w:t xml:space="preserve"> ركبه واحده يعتبر واقعا ، فإذا ما ضربه ا</w:t>
      </w:r>
      <w:r>
        <w:rPr>
          <w:sz w:val="20"/>
          <w:szCs w:val="30"/>
          <w:rtl/>
        </w:rPr>
        <w:t>لملاكم الأخر اعتبر الأول فائزا</w:t>
      </w:r>
    </w:p>
    <w:p w:rsidR="00815FA9" w:rsidRPr="00815FA9" w:rsidRDefault="00C95496" w:rsidP="00815FA9">
      <w:pPr>
        <w:pStyle w:val="ListParagraph"/>
        <w:numPr>
          <w:ilvl w:val="0"/>
          <w:numId w:val="3"/>
        </w:numPr>
        <w:tabs>
          <w:tab w:val="right" w:pos="900"/>
        </w:tabs>
        <w:bidi/>
        <w:spacing w:line="240" w:lineRule="auto"/>
        <w:ind w:left="720"/>
        <w:jc w:val="both"/>
        <w:rPr>
          <w:sz w:val="20"/>
          <w:szCs w:val="30"/>
        </w:rPr>
      </w:pPr>
      <w:r w:rsidRPr="00815FA9">
        <w:rPr>
          <w:sz w:val="20"/>
          <w:szCs w:val="30"/>
          <w:rtl/>
        </w:rPr>
        <w:t>غير مسموح ب</w:t>
      </w:r>
      <w:r w:rsidR="00815FA9" w:rsidRPr="00815FA9">
        <w:rPr>
          <w:sz w:val="20"/>
          <w:szCs w:val="30"/>
          <w:rtl/>
        </w:rPr>
        <w:t>لبس الحذاء ذي الزمبلك أو المطاط</w:t>
      </w:r>
      <w:r w:rsidRPr="00815FA9">
        <w:rPr>
          <w:sz w:val="20"/>
          <w:szCs w:val="30"/>
          <w:rtl/>
        </w:rPr>
        <w:t>.</w:t>
      </w:r>
    </w:p>
    <w:p w:rsidR="00815FA9" w:rsidRDefault="00C95496" w:rsidP="00815FA9">
      <w:pPr>
        <w:pStyle w:val="ListParagraph"/>
        <w:numPr>
          <w:ilvl w:val="0"/>
          <w:numId w:val="3"/>
        </w:numPr>
        <w:tabs>
          <w:tab w:val="right" w:pos="900"/>
        </w:tabs>
        <w:bidi/>
        <w:spacing w:line="240" w:lineRule="auto"/>
        <w:ind w:left="720"/>
        <w:jc w:val="both"/>
        <w:rPr>
          <w:sz w:val="20"/>
          <w:szCs w:val="30"/>
        </w:rPr>
      </w:pPr>
      <w:r w:rsidRPr="00C95496">
        <w:rPr>
          <w:sz w:val="20"/>
          <w:szCs w:val="30"/>
          <w:rtl/>
        </w:rPr>
        <w:t>تدار المنافسة بعد ذلك في كل نواحيها الأخرى طبقا لقانون الهيئة. </w:t>
      </w:r>
      <w:r w:rsidRPr="00C95496">
        <w:rPr>
          <w:sz w:val="20"/>
          <w:szCs w:val="30"/>
        </w:rPr>
        <w:br/>
      </w:r>
      <w:r w:rsidRPr="00C95496">
        <w:rPr>
          <w:sz w:val="20"/>
          <w:szCs w:val="30"/>
          <w:rtl/>
        </w:rPr>
        <w:t>وقد كان هذا القانون تطورا واعجازا , فقدنقل الملاكمة من شرورها وقسوتها الى عامل تربوى ايجابى.</w:t>
      </w:r>
    </w:p>
    <w:p w:rsidR="00815A70" w:rsidRPr="00815A70" w:rsidRDefault="00815A70" w:rsidP="00815A70">
      <w:pPr>
        <w:tabs>
          <w:tab w:val="right" w:pos="900"/>
        </w:tabs>
        <w:bidi/>
        <w:spacing w:line="240" w:lineRule="auto"/>
        <w:ind w:left="360"/>
        <w:jc w:val="left"/>
        <w:rPr>
          <w:sz w:val="20"/>
          <w:szCs w:val="30"/>
        </w:rPr>
      </w:pPr>
      <w:r w:rsidRPr="00815A70">
        <w:rPr>
          <w:sz w:val="20"/>
          <w:szCs w:val="30"/>
          <w:rtl/>
        </w:rPr>
        <w:t>الملاكمة والاولمبياد</w:t>
      </w:r>
      <w:r w:rsidRPr="00815A70">
        <w:rPr>
          <w:sz w:val="20"/>
          <w:szCs w:val="30"/>
        </w:rPr>
        <w:t xml:space="preserve"> </w:t>
      </w:r>
    </w:p>
    <w:p w:rsidR="00815A70" w:rsidRPr="00815A70" w:rsidRDefault="00815A70" w:rsidP="00815A70">
      <w:pPr>
        <w:bidi/>
        <w:spacing w:line="240" w:lineRule="auto"/>
        <w:ind w:firstLine="720"/>
        <w:jc w:val="both"/>
        <w:rPr>
          <w:sz w:val="20"/>
          <w:szCs w:val="30"/>
          <w:rtl/>
        </w:rPr>
      </w:pPr>
      <w:r w:rsidRPr="00815A70">
        <w:rPr>
          <w:sz w:val="20"/>
          <w:szCs w:val="30"/>
          <w:rtl/>
        </w:rPr>
        <w:t>لم تغب الملاكمة عن أي دورة اولمبية منذ أن تم إدخالها الجدول الأولمبي</w:t>
      </w:r>
      <w:r w:rsidRPr="00815A70">
        <w:rPr>
          <w:rFonts w:hint="cs"/>
          <w:sz w:val="20"/>
          <w:szCs w:val="30"/>
          <w:rtl/>
        </w:rPr>
        <w:t xml:space="preserve"> في الدورة الثالثة في</w:t>
      </w:r>
      <w:r w:rsidRPr="00815A70">
        <w:rPr>
          <w:sz w:val="20"/>
          <w:szCs w:val="30"/>
          <w:rtl/>
        </w:rPr>
        <w:t xml:space="preserve"> </w:t>
      </w:r>
      <w:r w:rsidRPr="00815A70">
        <w:rPr>
          <w:rFonts w:hint="cs"/>
          <w:sz w:val="20"/>
          <w:szCs w:val="30"/>
          <w:rtl/>
        </w:rPr>
        <w:t>سانت لويس</w:t>
      </w:r>
      <w:r w:rsidRPr="00815A70">
        <w:rPr>
          <w:sz w:val="20"/>
          <w:szCs w:val="30"/>
          <w:rtl/>
        </w:rPr>
        <w:t xml:space="preserve"> 1904, باستثناء أولمبياد ستوكهولم 1912 إذ كانت القوانين السويدية تحرم ممارسة الملاكمة في ذلك الوقت</w:t>
      </w:r>
      <w:r w:rsidRPr="00815A70">
        <w:rPr>
          <w:sz w:val="20"/>
          <w:szCs w:val="30"/>
        </w:rPr>
        <w:t>.</w:t>
      </w:r>
    </w:p>
    <w:p w:rsidR="00534A1B" w:rsidRDefault="00815A70" w:rsidP="00783E6A">
      <w:pPr>
        <w:bidi/>
        <w:spacing w:line="240" w:lineRule="auto"/>
        <w:ind w:firstLine="720"/>
        <w:jc w:val="both"/>
        <w:rPr>
          <w:sz w:val="20"/>
          <w:szCs w:val="30"/>
        </w:rPr>
      </w:pPr>
      <w:r w:rsidRPr="00815A70">
        <w:rPr>
          <w:sz w:val="20"/>
          <w:szCs w:val="30"/>
          <w:rtl/>
        </w:rPr>
        <w:t>شملت الدورة الأولى منافسات في سبعة أوزان أما الثانية فتم اعتماد خمسة أوزان, وقد فاز الأميركيون بجميع ميداليات دورة 1904 كونه لم تشترك أي دولة أخرى في ذلك الاولمبياد. أما الدورة الثانية, لندن 1908, فسيطر عليها الإنكليز. وأجريت فيها المباراة من ثلاث جولات, أول جولتين من ثلاث دقائق لكل منها, والثالثة أربع دقائٌق</w:t>
      </w:r>
      <w:r w:rsidRPr="00815A70">
        <w:rPr>
          <w:sz w:val="20"/>
          <w:szCs w:val="30"/>
        </w:rPr>
        <w:t>.</w:t>
      </w:r>
    </w:p>
    <w:p w:rsidR="00783E6A" w:rsidRPr="00783E6A" w:rsidRDefault="00783E6A" w:rsidP="005A7D4F">
      <w:pPr>
        <w:bidi/>
        <w:spacing w:line="240" w:lineRule="auto"/>
        <w:ind w:firstLine="720"/>
        <w:jc w:val="both"/>
        <w:rPr>
          <w:sz w:val="20"/>
          <w:szCs w:val="30"/>
          <w:rtl/>
        </w:rPr>
      </w:pPr>
      <w:r w:rsidRPr="00783E6A">
        <w:rPr>
          <w:sz w:val="20"/>
          <w:szCs w:val="30"/>
          <w:rtl/>
        </w:rPr>
        <w:t xml:space="preserve">وببين دورات </w:t>
      </w:r>
      <w:r w:rsidR="005A7D4F">
        <w:rPr>
          <w:sz w:val="20"/>
          <w:szCs w:val="30"/>
          <w:rtl/>
        </w:rPr>
        <w:t>1920</w:t>
      </w:r>
      <w:r w:rsidR="005A7D4F">
        <w:rPr>
          <w:rFonts w:hint="cs"/>
          <w:sz w:val="20"/>
          <w:szCs w:val="30"/>
          <w:rtl/>
        </w:rPr>
        <w:t xml:space="preserve"> و </w:t>
      </w:r>
      <w:r w:rsidRPr="00783E6A">
        <w:rPr>
          <w:sz w:val="20"/>
          <w:szCs w:val="30"/>
          <w:rtl/>
        </w:rPr>
        <w:t>1936, استقر عدد الأوزان على ثمانية دون أي تغيير في التسميات أو التصنيف, ثم جرت بعد ذلك عدة تغييرات في الدورات اللاحقة, ومازال تغيير التصنيف وفقاً لمسمى الوزن يتم إلى اليوم. وخير شاهد دورة أثينا التي شهدت تعديل في ثلاثة فئات هي الوزن المتوسط ووزن الوسط والخفيف الوسط</w:t>
      </w:r>
      <w:r w:rsidRPr="00783E6A">
        <w:rPr>
          <w:sz w:val="20"/>
          <w:szCs w:val="30"/>
        </w:rPr>
        <w:t>.</w:t>
      </w:r>
      <w:r>
        <w:rPr>
          <w:rFonts w:hint="cs"/>
          <w:sz w:val="20"/>
          <w:szCs w:val="30"/>
          <w:rtl/>
        </w:rPr>
        <w:t xml:space="preserve"> والقانون الجديد الذي حدد ها بعشرة اوزان</w:t>
      </w:r>
      <w:r w:rsidR="00DD20AF">
        <w:rPr>
          <w:rFonts w:hint="cs"/>
          <w:sz w:val="20"/>
          <w:szCs w:val="30"/>
          <w:rtl/>
        </w:rPr>
        <w:t>.</w:t>
      </w:r>
    </w:p>
    <w:p w:rsidR="00DD20AF" w:rsidRPr="00DD20AF" w:rsidRDefault="00DD20AF" w:rsidP="00DD20AF">
      <w:pPr>
        <w:bidi/>
        <w:spacing w:line="240" w:lineRule="auto"/>
        <w:ind w:firstLine="720"/>
        <w:jc w:val="both"/>
        <w:rPr>
          <w:sz w:val="20"/>
          <w:szCs w:val="30"/>
        </w:rPr>
      </w:pPr>
      <w:r w:rsidRPr="00DD20AF">
        <w:rPr>
          <w:sz w:val="20"/>
          <w:szCs w:val="30"/>
          <w:rtl/>
        </w:rPr>
        <w:t>كما شهدت دورة 1984 فرض واقي الرأس بشكل إجباري. وفي دورة برشلونة 1992بات تسجيل القضاة يتم الكترونيا مما منح موضوعية وثقة اكبر بالنتائج. واليوم لا تحتسب اللكمة إلا التي يسجلها على الأقل ثلاثة قضاة من خمسة وخلال ثانية واحدة وذلك لضمان مصداقية أكبر</w:t>
      </w:r>
      <w:r w:rsidRPr="00DD20AF">
        <w:rPr>
          <w:sz w:val="20"/>
          <w:szCs w:val="30"/>
        </w:rPr>
        <w:t>.</w:t>
      </w:r>
    </w:p>
    <w:p w:rsidR="00DD20AF" w:rsidRDefault="00DD20AF" w:rsidP="00D2003C">
      <w:pPr>
        <w:bidi/>
        <w:spacing w:line="240" w:lineRule="auto"/>
        <w:ind w:firstLine="720"/>
        <w:jc w:val="center"/>
        <w:rPr>
          <w:b/>
          <w:bCs/>
          <w:sz w:val="20"/>
          <w:szCs w:val="30"/>
          <w:rtl/>
        </w:rPr>
      </w:pPr>
      <w:r>
        <w:rPr>
          <w:rFonts w:hint="cs"/>
          <w:b/>
          <w:bCs/>
          <w:sz w:val="20"/>
          <w:szCs w:val="30"/>
          <w:rtl/>
        </w:rPr>
        <w:lastRenderedPageBreak/>
        <w:t>تسلس</w:t>
      </w:r>
      <w:r w:rsidR="00D2003C">
        <w:rPr>
          <w:rFonts w:hint="cs"/>
          <w:b/>
          <w:bCs/>
          <w:sz w:val="20"/>
          <w:szCs w:val="30"/>
          <w:rtl/>
        </w:rPr>
        <w:t>ل</w:t>
      </w:r>
      <w:r>
        <w:rPr>
          <w:rFonts w:hint="cs"/>
          <w:b/>
          <w:bCs/>
          <w:sz w:val="20"/>
          <w:szCs w:val="30"/>
          <w:rtl/>
        </w:rPr>
        <w:t xml:space="preserve"> الدورات وعدد المتسابقين والدول المشاركة:</w:t>
      </w:r>
    </w:p>
    <w:tbl>
      <w:tblPr>
        <w:tblStyle w:val="MediumGrid2-Accent1"/>
        <w:bidiVisual/>
        <w:tblW w:w="5295" w:type="pct"/>
        <w:tblLayout w:type="fixed"/>
        <w:tblLook w:val="0620"/>
      </w:tblPr>
      <w:tblGrid>
        <w:gridCol w:w="822"/>
        <w:gridCol w:w="1351"/>
        <w:gridCol w:w="1801"/>
        <w:gridCol w:w="1533"/>
        <w:gridCol w:w="186"/>
        <w:gridCol w:w="713"/>
        <w:gridCol w:w="43"/>
        <w:gridCol w:w="1668"/>
        <w:gridCol w:w="90"/>
        <w:gridCol w:w="1172"/>
      </w:tblGrid>
      <w:tr w:rsidR="008468F5" w:rsidRPr="00C97CEA" w:rsidTr="008F5A65">
        <w:trPr>
          <w:cnfStyle w:val="100000000000"/>
          <w:cantSplit/>
          <w:trHeight w:val="745"/>
        </w:trPr>
        <w:tc>
          <w:tcPr>
            <w:tcW w:w="439" w:type="pct"/>
            <w:vAlign w:val="center"/>
          </w:tcPr>
          <w:p w:rsidR="008468F5" w:rsidRPr="00C97CEA" w:rsidRDefault="008468F5" w:rsidP="008F5A65">
            <w:pPr>
              <w:rPr>
                <w:sz w:val="20"/>
                <w:szCs w:val="28"/>
              </w:rPr>
            </w:pPr>
            <w:r w:rsidRPr="00C97CEA">
              <w:rPr>
                <w:rFonts w:hint="cs"/>
                <w:sz w:val="20"/>
                <w:szCs w:val="28"/>
                <w:rtl/>
              </w:rPr>
              <w:t>السنة</w:t>
            </w:r>
          </w:p>
        </w:tc>
        <w:tc>
          <w:tcPr>
            <w:tcW w:w="720" w:type="pct"/>
            <w:vAlign w:val="center"/>
          </w:tcPr>
          <w:p w:rsidR="008468F5" w:rsidRPr="00C97CEA" w:rsidRDefault="008468F5" w:rsidP="008F5A65">
            <w:pPr>
              <w:rPr>
                <w:sz w:val="20"/>
                <w:szCs w:val="28"/>
              </w:rPr>
            </w:pPr>
            <w:r w:rsidRPr="00C97CEA">
              <w:rPr>
                <w:rFonts w:hint="cs"/>
                <w:sz w:val="20"/>
                <w:szCs w:val="28"/>
                <w:rtl/>
              </w:rPr>
              <w:t>المدينة</w:t>
            </w:r>
          </w:p>
        </w:tc>
        <w:tc>
          <w:tcPr>
            <w:tcW w:w="960" w:type="pct"/>
            <w:vAlign w:val="center"/>
          </w:tcPr>
          <w:p w:rsidR="008468F5" w:rsidRPr="00E00AEC" w:rsidRDefault="008468F5" w:rsidP="008F5A65">
            <w:pPr>
              <w:rPr>
                <w:b w:val="0"/>
                <w:bCs w:val="0"/>
                <w:sz w:val="20"/>
                <w:szCs w:val="28"/>
              </w:rPr>
            </w:pPr>
            <w:r w:rsidRPr="00E00AEC">
              <w:rPr>
                <w:rFonts w:hint="cs"/>
                <w:b w:val="0"/>
                <w:bCs w:val="0"/>
                <w:sz w:val="20"/>
                <w:szCs w:val="28"/>
                <w:rtl/>
              </w:rPr>
              <w:t>الدولة</w:t>
            </w:r>
          </w:p>
        </w:tc>
        <w:tc>
          <w:tcPr>
            <w:tcW w:w="817" w:type="pct"/>
            <w:vAlign w:val="center"/>
          </w:tcPr>
          <w:p w:rsidR="008468F5" w:rsidRPr="00C97CEA" w:rsidRDefault="008468F5" w:rsidP="008F5A65">
            <w:pPr>
              <w:rPr>
                <w:sz w:val="20"/>
                <w:szCs w:val="28"/>
              </w:rPr>
            </w:pPr>
            <w:r w:rsidRPr="00C97CEA">
              <w:rPr>
                <w:rFonts w:hint="cs"/>
                <w:sz w:val="20"/>
                <w:szCs w:val="28"/>
                <w:rtl/>
              </w:rPr>
              <w:t>عدد المشاركين</w:t>
            </w:r>
          </w:p>
        </w:tc>
        <w:tc>
          <w:tcPr>
            <w:tcW w:w="479" w:type="pct"/>
            <w:gridSpan w:val="2"/>
            <w:vAlign w:val="center"/>
          </w:tcPr>
          <w:p w:rsidR="008468F5" w:rsidRPr="00C97CEA" w:rsidRDefault="008468F5" w:rsidP="008F5A65">
            <w:pPr>
              <w:rPr>
                <w:sz w:val="20"/>
                <w:szCs w:val="28"/>
              </w:rPr>
            </w:pPr>
            <w:r w:rsidRPr="00C97CEA">
              <w:rPr>
                <w:rFonts w:hint="cs"/>
                <w:sz w:val="20"/>
                <w:szCs w:val="28"/>
                <w:rtl/>
              </w:rPr>
              <w:t>عدد الدول</w:t>
            </w:r>
          </w:p>
        </w:tc>
        <w:tc>
          <w:tcPr>
            <w:tcW w:w="960" w:type="pct"/>
            <w:gridSpan w:val="3"/>
            <w:vAlign w:val="center"/>
          </w:tcPr>
          <w:p w:rsidR="008468F5" w:rsidRPr="00C97CEA" w:rsidRDefault="008468F5" w:rsidP="008F5A65">
            <w:pPr>
              <w:rPr>
                <w:sz w:val="20"/>
                <w:szCs w:val="28"/>
              </w:rPr>
            </w:pPr>
            <w:r w:rsidRPr="00C97CEA">
              <w:rPr>
                <w:rFonts w:hint="cs"/>
                <w:sz w:val="20"/>
                <w:szCs w:val="28"/>
                <w:rtl/>
              </w:rPr>
              <w:t>الفائز</w:t>
            </w:r>
          </w:p>
        </w:tc>
        <w:tc>
          <w:tcPr>
            <w:tcW w:w="624" w:type="pct"/>
            <w:vAlign w:val="center"/>
          </w:tcPr>
          <w:p w:rsidR="008468F5" w:rsidRPr="00C97CEA" w:rsidRDefault="008468F5" w:rsidP="008F5A65">
            <w:pPr>
              <w:rPr>
                <w:sz w:val="20"/>
                <w:szCs w:val="28"/>
                <w:rtl/>
              </w:rPr>
            </w:pPr>
            <w:r w:rsidRPr="00C97CEA">
              <w:rPr>
                <w:rFonts w:hint="cs"/>
                <w:sz w:val="20"/>
                <w:szCs w:val="28"/>
                <w:rtl/>
              </w:rPr>
              <w:t>مدالي</w:t>
            </w:r>
            <w:r>
              <w:rPr>
                <w:rFonts w:hint="cs"/>
                <w:sz w:val="20"/>
                <w:szCs w:val="28"/>
                <w:rtl/>
              </w:rPr>
              <w:t>ات</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10" w:history="1">
              <w:r w:rsidR="008468F5" w:rsidRPr="00C97CEA">
                <w:rPr>
                  <w:rFonts w:eastAsia="Times New Roman"/>
                  <w:color w:val="auto"/>
                  <w:sz w:val="20"/>
                  <w:szCs w:val="28"/>
                  <w:lang w:bidi="ar-SA"/>
                </w:rPr>
                <w:t>2008</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بكين</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الصين</w:t>
            </w:r>
          </w:p>
        </w:tc>
        <w:tc>
          <w:tcPr>
            <w:tcW w:w="817" w:type="pct"/>
            <w:shd w:val="clear" w:color="auto" w:fill="auto"/>
          </w:tcPr>
          <w:p w:rsidR="008468F5" w:rsidRPr="00C97CEA" w:rsidRDefault="008468F5" w:rsidP="008F5A65">
            <w:pPr>
              <w:rPr>
                <w:sz w:val="20"/>
                <w:szCs w:val="28"/>
              </w:rPr>
            </w:pPr>
            <w:r w:rsidRPr="00C97CEA">
              <w:rPr>
                <w:rFonts w:hint="cs"/>
                <w:sz w:val="20"/>
                <w:szCs w:val="28"/>
                <w:rtl/>
              </w:rPr>
              <w:t>283</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77</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كوبا</w:t>
            </w:r>
          </w:p>
        </w:tc>
        <w:tc>
          <w:tcPr>
            <w:tcW w:w="624" w:type="pct"/>
            <w:shd w:val="clear" w:color="auto" w:fill="auto"/>
          </w:tcPr>
          <w:p w:rsidR="008468F5" w:rsidRPr="00C97CEA" w:rsidRDefault="008468F5" w:rsidP="008F5A65">
            <w:pPr>
              <w:rPr>
                <w:iCs/>
                <w:sz w:val="20"/>
                <w:szCs w:val="28"/>
                <w:rtl/>
              </w:rPr>
            </w:pPr>
            <w:r w:rsidRPr="00C97CEA">
              <w:rPr>
                <w:rFonts w:hint="cs"/>
                <w:iCs/>
                <w:sz w:val="20"/>
                <w:szCs w:val="28"/>
                <w:rtl/>
              </w:rPr>
              <w:t>8</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11" w:history="1">
              <w:r w:rsidR="008468F5" w:rsidRPr="00C97CEA">
                <w:rPr>
                  <w:rFonts w:eastAsia="Times New Roman"/>
                  <w:color w:val="auto"/>
                  <w:sz w:val="20"/>
                  <w:szCs w:val="28"/>
                  <w:lang w:bidi="ar-SA"/>
                </w:rPr>
                <w:t>2004</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اثينا</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اليونان</w:t>
            </w:r>
          </w:p>
        </w:tc>
        <w:tc>
          <w:tcPr>
            <w:tcW w:w="817" w:type="pct"/>
            <w:shd w:val="clear" w:color="auto" w:fill="auto"/>
          </w:tcPr>
          <w:p w:rsidR="008468F5" w:rsidRPr="00C97CEA" w:rsidRDefault="008468F5" w:rsidP="008F5A65">
            <w:pPr>
              <w:rPr>
                <w:sz w:val="20"/>
                <w:szCs w:val="28"/>
              </w:rPr>
            </w:pPr>
            <w:r w:rsidRPr="00C97CEA">
              <w:rPr>
                <w:rFonts w:hint="cs"/>
                <w:sz w:val="20"/>
                <w:szCs w:val="28"/>
                <w:rtl/>
              </w:rPr>
              <w:t>280</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72</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كوبا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8</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12" w:history="1">
              <w:r w:rsidR="008468F5" w:rsidRPr="00C97CEA">
                <w:rPr>
                  <w:rFonts w:eastAsia="Times New Roman"/>
                  <w:color w:val="auto"/>
                  <w:sz w:val="20"/>
                  <w:szCs w:val="28"/>
                  <w:lang w:bidi="ar-SA"/>
                </w:rPr>
                <w:t>2000</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سدني</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استراليا</w:t>
            </w:r>
          </w:p>
        </w:tc>
        <w:tc>
          <w:tcPr>
            <w:tcW w:w="817" w:type="pct"/>
            <w:shd w:val="clear" w:color="auto" w:fill="auto"/>
          </w:tcPr>
          <w:p w:rsidR="008468F5" w:rsidRPr="00C97CEA" w:rsidRDefault="008468F5" w:rsidP="008F5A65">
            <w:pPr>
              <w:rPr>
                <w:sz w:val="20"/>
                <w:szCs w:val="28"/>
              </w:rPr>
            </w:pPr>
            <w:r w:rsidRPr="00C97CEA">
              <w:rPr>
                <w:rFonts w:hint="cs"/>
                <w:sz w:val="20"/>
                <w:szCs w:val="28"/>
                <w:rtl/>
              </w:rPr>
              <w:t>307</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75</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روسيا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7</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13" w:history="1">
              <w:r w:rsidR="008468F5" w:rsidRPr="00C97CEA">
                <w:rPr>
                  <w:rFonts w:eastAsia="Times New Roman"/>
                  <w:color w:val="auto"/>
                  <w:sz w:val="20"/>
                  <w:szCs w:val="28"/>
                  <w:lang w:bidi="ar-SA"/>
                </w:rPr>
                <w:t>1996</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اطلانطا</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الولايات المتحدة</w:t>
            </w:r>
          </w:p>
        </w:tc>
        <w:tc>
          <w:tcPr>
            <w:tcW w:w="817" w:type="pct"/>
            <w:shd w:val="clear" w:color="auto" w:fill="auto"/>
          </w:tcPr>
          <w:p w:rsidR="008468F5" w:rsidRPr="00C97CEA" w:rsidRDefault="008468F5" w:rsidP="008F5A65">
            <w:pPr>
              <w:rPr>
                <w:sz w:val="20"/>
                <w:szCs w:val="28"/>
              </w:rPr>
            </w:pPr>
            <w:r w:rsidRPr="00C97CEA">
              <w:rPr>
                <w:rFonts w:hint="cs"/>
                <w:sz w:val="20"/>
                <w:szCs w:val="28"/>
                <w:rtl/>
              </w:rPr>
              <w:t>355</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97</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كوبا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7</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14" w:history="1">
              <w:r w:rsidR="008468F5" w:rsidRPr="00C97CEA">
                <w:rPr>
                  <w:rFonts w:eastAsia="Times New Roman"/>
                  <w:color w:val="auto"/>
                  <w:sz w:val="20"/>
                  <w:szCs w:val="28"/>
                  <w:lang w:bidi="ar-SA"/>
                </w:rPr>
                <w:t>1992</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برشلونا</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اسبانيا</w:t>
            </w:r>
          </w:p>
        </w:tc>
        <w:tc>
          <w:tcPr>
            <w:tcW w:w="817" w:type="pct"/>
            <w:shd w:val="clear" w:color="auto" w:fill="auto"/>
          </w:tcPr>
          <w:p w:rsidR="008468F5" w:rsidRPr="00C97CEA" w:rsidRDefault="008468F5" w:rsidP="008F5A65">
            <w:pPr>
              <w:rPr>
                <w:sz w:val="20"/>
                <w:szCs w:val="28"/>
              </w:rPr>
            </w:pPr>
            <w:r w:rsidRPr="00C97CEA">
              <w:rPr>
                <w:rFonts w:hint="cs"/>
                <w:sz w:val="20"/>
                <w:szCs w:val="28"/>
                <w:rtl/>
              </w:rPr>
              <w:t>336</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78</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كوبا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9</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15" w:history="1">
              <w:r w:rsidR="008468F5" w:rsidRPr="00C97CEA">
                <w:rPr>
                  <w:rFonts w:eastAsia="Times New Roman"/>
                  <w:color w:val="auto"/>
                  <w:sz w:val="20"/>
                  <w:szCs w:val="28"/>
                  <w:lang w:bidi="ar-SA"/>
                </w:rPr>
                <w:t>1988</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سيؤول</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كوريا الجنوبية</w:t>
            </w:r>
          </w:p>
        </w:tc>
        <w:tc>
          <w:tcPr>
            <w:tcW w:w="817" w:type="pct"/>
            <w:shd w:val="clear" w:color="auto" w:fill="auto"/>
          </w:tcPr>
          <w:p w:rsidR="008468F5" w:rsidRPr="00C97CEA" w:rsidRDefault="008468F5" w:rsidP="008F5A65">
            <w:pPr>
              <w:rPr>
                <w:sz w:val="20"/>
                <w:szCs w:val="28"/>
              </w:rPr>
            </w:pPr>
            <w:r w:rsidRPr="00C97CEA">
              <w:rPr>
                <w:rFonts w:hint="cs"/>
                <w:sz w:val="20"/>
                <w:szCs w:val="28"/>
                <w:rtl/>
              </w:rPr>
              <w:t>432</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106</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امريكا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8</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16" w:history="1">
              <w:r w:rsidR="008468F5" w:rsidRPr="00C97CEA">
                <w:rPr>
                  <w:rFonts w:eastAsia="Times New Roman"/>
                  <w:color w:val="auto"/>
                  <w:sz w:val="20"/>
                  <w:szCs w:val="28"/>
                  <w:lang w:bidi="ar-SA"/>
                </w:rPr>
                <w:t>1984</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لوس انجلس</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الولايات المتحدة</w:t>
            </w:r>
          </w:p>
        </w:tc>
        <w:tc>
          <w:tcPr>
            <w:tcW w:w="817" w:type="pct"/>
            <w:shd w:val="clear" w:color="auto" w:fill="auto"/>
          </w:tcPr>
          <w:p w:rsidR="008468F5" w:rsidRPr="00C97CEA" w:rsidRDefault="008468F5" w:rsidP="008F5A65">
            <w:pPr>
              <w:rPr>
                <w:sz w:val="20"/>
                <w:szCs w:val="28"/>
              </w:rPr>
            </w:pPr>
            <w:r w:rsidRPr="00C97CEA">
              <w:rPr>
                <w:rFonts w:hint="cs"/>
                <w:sz w:val="20"/>
                <w:szCs w:val="28"/>
                <w:rtl/>
              </w:rPr>
              <w:t>354</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81</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امريكا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11</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17" w:history="1">
              <w:r w:rsidR="008468F5" w:rsidRPr="00C97CEA">
                <w:rPr>
                  <w:rFonts w:eastAsia="Times New Roman"/>
                  <w:color w:val="auto"/>
                  <w:sz w:val="20"/>
                  <w:szCs w:val="28"/>
                  <w:lang w:bidi="ar-SA"/>
                </w:rPr>
                <w:t>1980</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موسكو</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الاتحاد السوفيتي</w:t>
            </w:r>
          </w:p>
        </w:tc>
        <w:tc>
          <w:tcPr>
            <w:tcW w:w="817" w:type="pct"/>
            <w:shd w:val="clear" w:color="auto" w:fill="auto"/>
          </w:tcPr>
          <w:p w:rsidR="008468F5" w:rsidRPr="00C97CEA" w:rsidRDefault="008468F5" w:rsidP="008F5A65">
            <w:pPr>
              <w:rPr>
                <w:sz w:val="20"/>
                <w:szCs w:val="28"/>
              </w:rPr>
            </w:pPr>
            <w:r w:rsidRPr="00C97CEA">
              <w:rPr>
                <w:rFonts w:hint="cs"/>
                <w:sz w:val="20"/>
                <w:szCs w:val="28"/>
                <w:rtl/>
              </w:rPr>
              <w:t>271</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51</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كوبا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10</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18" w:history="1">
              <w:r w:rsidR="008468F5" w:rsidRPr="00C97CEA">
                <w:rPr>
                  <w:rFonts w:eastAsia="Times New Roman"/>
                  <w:color w:val="auto"/>
                  <w:sz w:val="20"/>
                  <w:szCs w:val="28"/>
                  <w:lang w:bidi="ar-SA"/>
                </w:rPr>
                <w:t>1976</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مونتريال</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كندا</w:t>
            </w:r>
          </w:p>
        </w:tc>
        <w:tc>
          <w:tcPr>
            <w:tcW w:w="817" w:type="pct"/>
            <w:shd w:val="clear" w:color="auto" w:fill="auto"/>
          </w:tcPr>
          <w:p w:rsidR="008468F5" w:rsidRPr="00C97CEA" w:rsidRDefault="008468F5" w:rsidP="008F5A65">
            <w:pPr>
              <w:rPr>
                <w:sz w:val="20"/>
                <w:szCs w:val="28"/>
              </w:rPr>
            </w:pPr>
            <w:r w:rsidRPr="00C97CEA">
              <w:rPr>
                <w:rFonts w:hint="cs"/>
                <w:sz w:val="20"/>
                <w:szCs w:val="28"/>
                <w:rtl/>
              </w:rPr>
              <w:t>266</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54</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كوبا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8</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19" w:history="1">
              <w:r w:rsidR="008468F5" w:rsidRPr="00C97CEA">
                <w:rPr>
                  <w:rFonts w:eastAsia="Times New Roman"/>
                  <w:color w:val="auto"/>
                  <w:sz w:val="20"/>
                  <w:szCs w:val="28"/>
                  <w:lang w:bidi="ar-SA"/>
                </w:rPr>
                <w:t>1972</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ميونخ</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المانيا الغربية</w:t>
            </w:r>
          </w:p>
        </w:tc>
        <w:tc>
          <w:tcPr>
            <w:tcW w:w="817" w:type="pct"/>
            <w:shd w:val="clear" w:color="auto" w:fill="auto"/>
          </w:tcPr>
          <w:p w:rsidR="008468F5" w:rsidRPr="00C97CEA" w:rsidRDefault="008468F5" w:rsidP="008F5A65">
            <w:pPr>
              <w:rPr>
                <w:sz w:val="20"/>
                <w:szCs w:val="28"/>
              </w:rPr>
            </w:pPr>
            <w:r w:rsidRPr="00C97CEA">
              <w:rPr>
                <w:rFonts w:hint="cs"/>
                <w:sz w:val="20"/>
                <w:szCs w:val="28"/>
                <w:rtl/>
              </w:rPr>
              <w:t>354</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80</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كوبا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5</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20" w:history="1">
              <w:r w:rsidR="008468F5" w:rsidRPr="00C97CEA">
                <w:rPr>
                  <w:rFonts w:eastAsia="Times New Roman"/>
                  <w:color w:val="auto"/>
                  <w:sz w:val="20"/>
                  <w:szCs w:val="28"/>
                  <w:lang w:bidi="ar-SA"/>
                </w:rPr>
                <w:t>1968</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ميكسيكو</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المكسيك</w:t>
            </w:r>
          </w:p>
        </w:tc>
        <w:tc>
          <w:tcPr>
            <w:tcW w:w="817" w:type="pct"/>
            <w:shd w:val="clear" w:color="auto" w:fill="auto"/>
          </w:tcPr>
          <w:p w:rsidR="008468F5" w:rsidRPr="00C97CEA" w:rsidRDefault="008468F5" w:rsidP="008F5A65">
            <w:pPr>
              <w:rPr>
                <w:sz w:val="20"/>
                <w:szCs w:val="28"/>
              </w:rPr>
            </w:pPr>
            <w:r w:rsidRPr="00C97CEA">
              <w:rPr>
                <w:rFonts w:hint="cs"/>
                <w:sz w:val="20"/>
                <w:szCs w:val="28"/>
                <w:rtl/>
              </w:rPr>
              <w:t>307</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65</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امريكا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7</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21" w:history="1">
              <w:r w:rsidR="008468F5" w:rsidRPr="00C97CEA">
                <w:rPr>
                  <w:rFonts w:eastAsia="Times New Roman"/>
                  <w:color w:val="auto"/>
                  <w:sz w:val="20"/>
                  <w:szCs w:val="28"/>
                  <w:lang w:bidi="ar-SA"/>
                </w:rPr>
                <w:t>1964</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طوكيو</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اليابان</w:t>
            </w:r>
          </w:p>
        </w:tc>
        <w:tc>
          <w:tcPr>
            <w:tcW w:w="817" w:type="pct"/>
            <w:shd w:val="clear" w:color="auto" w:fill="auto"/>
          </w:tcPr>
          <w:p w:rsidR="008468F5" w:rsidRPr="00C97CEA" w:rsidRDefault="008468F5" w:rsidP="008F5A65">
            <w:pPr>
              <w:rPr>
                <w:sz w:val="20"/>
                <w:szCs w:val="28"/>
              </w:rPr>
            </w:pPr>
            <w:r w:rsidRPr="00C97CEA">
              <w:rPr>
                <w:rFonts w:hint="cs"/>
                <w:sz w:val="20"/>
                <w:szCs w:val="28"/>
                <w:rtl/>
              </w:rPr>
              <w:t>269</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56</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الاتحاد السوفيتي</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9</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22" w:history="1">
              <w:r w:rsidR="008468F5" w:rsidRPr="00C97CEA">
                <w:rPr>
                  <w:rFonts w:eastAsia="Times New Roman"/>
                  <w:color w:val="auto"/>
                  <w:sz w:val="20"/>
                  <w:szCs w:val="28"/>
                  <w:lang w:bidi="ar-SA"/>
                </w:rPr>
                <w:t>1960</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روما</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ايطاليا</w:t>
            </w:r>
          </w:p>
        </w:tc>
        <w:tc>
          <w:tcPr>
            <w:tcW w:w="817" w:type="pct"/>
            <w:shd w:val="clear" w:color="auto" w:fill="auto"/>
          </w:tcPr>
          <w:p w:rsidR="008468F5" w:rsidRPr="00C97CEA" w:rsidRDefault="008468F5" w:rsidP="008F5A65">
            <w:pPr>
              <w:rPr>
                <w:sz w:val="20"/>
                <w:szCs w:val="28"/>
              </w:rPr>
            </w:pPr>
            <w:r w:rsidRPr="00C97CEA">
              <w:rPr>
                <w:rFonts w:hint="cs"/>
                <w:sz w:val="20"/>
                <w:szCs w:val="28"/>
                <w:rtl/>
              </w:rPr>
              <w:t>281</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54</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ايطاليا وبولندا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7</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23" w:history="1">
              <w:r w:rsidR="008468F5" w:rsidRPr="00C97CEA">
                <w:rPr>
                  <w:rFonts w:eastAsia="Times New Roman"/>
                  <w:color w:val="auto"/>
                  <w:sz w:val="20"/>
                  <w:szCs w:val="28"/>
                  <w:lang w:bidi="ar-SA"/>
                </w:rPr>
                <w:t>1956</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ملبورن</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استراليا</w:t>
            </w:r>
          </w:p>
        </w:tc>
        <w:tc>
          <w:tcPr>
            <w:tcW w:w="817" w:type="pct"/>
            <w:shd w:val="clear" w:color="auto" w:fill="auto"/>
          </w:tcPr>
          <w:p w:rsidR="008468F5" w:rsidRPr="00C97CEA" w:rsidRDefault="008468F5" w:rsidP="008F5A65">
            <w:pPr>
              <w:rPr>
                <w:sz w:val="20"/>
                <w:szCs w:val="28"/>
              </w:rPr>
            </w:pPr>
            <w:r w:rsidRPr="00C97CEA">
              <w:rPr>
                <w:rFonts w:hint="cs"/>
                <w:sz w:val="20"/>
                <w:szCs w:val="28"/>
                <w:rtl/>
              </w:rPr>
              <w:t>161</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34</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الاتحاد السوفيتي</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6</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24" w:history="1">
              <w:r w:rsidR="008468F5" w:rsidRPr="00C97CEA">
                <w:rPr>
                  <w:rFonts w:eastAsia="Times New Roman"/>
                  <w:color w:val="auto"/>
                  <w:sz w:val="20"/>
                  <w:szCs w:val="28"/>
                  <w:lang w:bidi="ar-SA"/>
                </w:rPr>
                <w:t>1952</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هلسنكي</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فلندا</w:t>
            </w:r>
          </w:p>
        </w:tc>
        <w:tc>
          <w:tcPr>
            <w:tcW w:w="817" w:type="pct"/>
            <w:shd w:val="clear" w:color="auto" w:fill="auto"/>
          </w:tcPr>
          <w:p w:rsidR="008468F5" w:rsidRPr="00C97CEA" w:rsidRDefault="008468F5" w:rsidP="008F5A65">
            <w:pPr>
              <w:rPr>
                <w:sz w:val="20"/>
                <w:szCs w:val="28"/>
              </w:rPr>
            </w:pPr>
            <w:r w:rsidRPr="00C97CEA">
              <w:rPr>
                <w:rFonts w:hint="cs"/>
                <w:sz w:val="20"/>
                <w:szCs w:val="28"/>
                <w:rtl/>
              </w:rPr>
              <w:t>249</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43</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الاتحاد السوفيتي</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6</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25" w:history="1">
              <w:r w:rsidR="008468F5" w:rsidRPr="00C97CEA">
                <w:rPr>
                  <w:rFonts w:eastAsia="Times New Roman"/>
                  <w:color w:val="auto"/>
                  <w:sz w:val="20"/>
                  <w:szCs w:val="28"/>
                  <w:lang w:bidi="ar-SA"/>
                </w:rPr>
                <w:t>1948</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لندن</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برطانيا</w:t>
            </w:r>
          </w:p>
        </w:tc>
        <w:tc>
          <w:tcPr>
            <w:tcW w:w="817" w:type="pct"/>
            <w:shd w:val="clear" w:color="auto" w:fill="auto"/>
          </w:tcPr>
          <w:p w:rsidR="008468F5" w:rsidRPr="00C97CEA" w:rsidRDefault="008468F5" w:rsidP="008F5A65">
            <w:pPr>
              <w:rPr>
                <w:sz w:val="20"/>
                <w:szCs w:val="28"/>
              </w:rPr>
            </w:pPr>
            <w:r w:rsidRPr="00C97CEA">
              <w:rPr>
                <w:rFonts w:hint="cs"/>
                <w:sz w:val="20"/>
                <w:szCs w:val="28"/>
                <w:rtl/>
              </w:rPr>
              <w:t>205</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39</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ايطاليا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5</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26" w:history="1">
              <w:r w:rsidR="008468F5" w:rsidRPr="00C97CEA">
                <w:rPr>
                  <w:rFonts w:eastAsia="Times New Roman"/>
                  <w:color w:val="auto"/>
                  <w:sz w:val="20"/>
                  <w:szCs w:val="28"/>
                  <w:lang w:bidi="ar-SA"/>
                </w:rPr>
                <w:t>1936</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برلين</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المانيا</w:t>
            </w:r>
          </w:p>
        </w:tc>
        <w:tc>
          <w:tcPr>
            <w:tcW w:w="817" w:type="pct"/>
            <w:shd w:val="clear" w:color="auto" w:fill="auto"/>
          </w:tcPr>
          <w:p w:rsidR="008468F5" w:rsidRPr="00C97CEA" w:rsidRDefault="008468F5" w:rsidP="008F5A65">
            <w:pPr>
              <w:rPr>
                <w:sz w:val="20"/>
                <w:szCs w:val="28"/>
              </w:rPr>
            </w:pPr>
            <w:r w:rsidRPr="00C97CEA">
              <w:rPr>
                <w:rFonts w:hint="cs"/>
                <w:sz w:val="20"/>
                <w:szCs w:val="28"/>
                <w:rtl/>
              </w:rPr>
              <w:t>179</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31</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المانيا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5</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27" w:history="1">
              <w:r w:rsidR="008468F5" w:rsidRPr="00C97CEA">
                <w:rPr>
                  <w:rFonts w:eastAsia="Times New Roman"/>
                  <w:color w:val="auto"/>
                  <w:sz w:val="20"/>
                  <w:szCs w:val="28"/>
                  <w:lang w:bidi="ar-SA"/>
                </w:rPr>
                <w:t>1932</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لوس انجلس</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الولايات المتحدة</w:t>
            </w:r>
          </w:p>
        </w:tc>
        <w:tc>
          <w:tcPr>
            <w:tcW w:w="817" w:type="pct"/>
            <w:shd w:val="clear" w:color="auto" w:fill="auto"/>
          </w:tcPr>
          <w:p w:rsidR="008468F5" w:rsidRPr="00C97CEA" w:rsidRDefault="008468F5" w:rsidP="008F5A65">
            <w:pPr>
              <w:rPr>
                <w:sz w:val="20"/>
                <w:szCs w:val="28"/>
              </w:rPr>
            </w:pPr>
            <w:r w:rsidRPr="00C97CEA">
              <w:rPr>
                <w:rFonts w:hint="cs"/>
                <w:sz w:val="20"/>
                <w:szCs w:val="28"/>
                <w:rtl/>
              </w:rPr>
              <w:t>85</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18</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امريكا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5</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28" w:history="1">
              <w:r w:rsidR="008468F5" w:rsidRPr="00C97CEA">
                <w:rPr>
                  <w:rFonts w:eastAsia="Times New Roman"/>
                  <w:color w:val="auto"/>
                  <w:sz w:val="20"/>
                  <w:szCs w:val="28"/>
                  <w:lang w:bidi="ar-SA"/>
                </w:rPr>
                <w:t>1928</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امستردام</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هولندا</w:t>
            </w:r>
          </w:p>
        </w:tc>
        <w:tc>
          <w:tcPr>
            <w:tcW w:w="817" w:type="pct"/>
            <w:shd w:val="clear" w:color="auto" w:fill="auto"/>
          </w:tcPr>
          <w:p w:rsidR="008468F5" w:rsidRPr="00C97CEA" w:rsidRDefault="008468F5" w:rsidP="008F5A65">
            <w:pPr>
              <w:rPr>
                <w:sz w:val="20"/>
                <w:szCs w:val="28"/>
              </w:rPr>
            </w:pPr>
            <w:r w:rsidRPr="00C97CEA">
              <w:rPr>
                <w:rFonts w:hint="cs"/>
                <w:sz w:val="20"/>
                <w:szCs w:val="28"/>
                <w:rtl/>
              </w:rPr>
              <w:t>144</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29</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ايطاليا والارجنتين</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4</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29" w:history="1">
              <w:r w:rsidR="008468F5" w:rsidRPr="00C97CEA">
                <w:rPr>
                  <w:rFonts w:eastAsia="Times New Roman"/>
                  <w:color w:val="auto"/>
                  <w:sz w:val="20"/>
                  <w:szCs w:val="28"/>
                  <w:lang w:bidi="ar-SA"/>
                </w:rPr>
                <w:t>1924</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باريس</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فرنسا</w:t>
            </w:r>
          </w:p>
        </w:tc>
        <w:tc>
          <w:tcPr>
            <w:tcW w:w="817" w:type="pct"/>
            <w:shd w:val="clear" w:color="auto" w:fill="auto"/>
          </w:tcPr>
          <w:p w:rsidR="008468F5" w:rsidRPr="00C97CEA" w:rsidRDefault="008468F5" w:rsidP="008F5A65">
            <w:pPr>
              <w:rPr>
                <w:sz w:val="20"/>
                <w:szCs w:val="28"/>
              </w:rPr>
            </w:pPr>
            <w:r w:rsidRPr="00C97CEA">
              <w:rPr>
                <w:rFonts w:hint="cs"/>
                <w:sz w:val="20"/>
                <w:szCs w:val="28"/>
                <w:rtl/>
              </w:rPr>
              <w:t>181</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27</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امريكا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6</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30" w:history="1">
              <w:r w:rsidR="008468F5" w:rsidRPr="00C97CEA">
                <w:rPr>
                  <w:rFonts w:eastAsia="Times New Roman"/>
                  <w:color w:val="auto"/>
                  <w:sz w:val="20"/>
                  <w:szCs w:val="28"/>
                  <w:lang w:bidi="ar-SA"/>
                </w:rPr>
                <w:t>1920</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انتروبن</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بلجيكا</w:t>
            </w:r>
          </w:p>
        </w:tc>
        <w:tc>
          <w:tcPr>
            <w:tcW w:w="817" w:type="pct"/>
            <w:shd w:val="clear" w:color="auto" w:fill="auto"/>
          </w:tcPr>
          <w:p w:rsidR="008468F5" w:rsidRPr="00C97CEA" w:rsidRDefault="008468F5" w:rsidP="008F5A65">
            <w:pPr>
              <w:rPr>
                <w:sz w:val="20"/>
                <w:szCs w:val="28"/>
              </w:rPr>
            </w:pPr>
            <w:r w:rsidRPr="00C97CEA">
              <w:rPr>
                <w:rFonts w:hint="cs"/>
                <w:sz w:val="20"/>
                <w:szCs w:val="28"/>
                <w:rtl/>
              </w:rPr>
              <w:t>116</w:t>
            </w:r>
          </w:p>
        </w:tc>
        <w:tc>
          <w:tcPr>
            <w:tcW w:w="479" w:type="pct"/>
            <w:gridSpan w:val="2"/>
            <w:shd w:val="clear" w:color="auto" w:fill="auto"/>
          </w:tcPr>
          <w:p w:rsidR="008468F5" w:rsidRPr="00C97CEA" w:rsidRDefault="008468F5" w:rsidP="008F5A65">
            <w:pPr>
              <w:rPr>
                <w:sz w:val="20"/>
                <w:szCs w:val="28"/>
              </w:rPr>
            </w:pPr>
            <w:r w:rsidRPr="00C97CEA">
              <w:rPr>
                <w:rFonts w:hint="cs"/>
                <w:sz w:val="20"/>
                <w:szCs w:val="28"/>
                <w:rtl/>
              </w:rPr>
              <w:t>12</w:t>
            </w:r>
          </w:p>
        </w:tc>
        <w:tc>
          <w:tcPr>
            <w:tcW w:w="960" w:type="pct"/>
            <w:gridSpan w:val="3"/>
            <w:shd w:val="clear" w:color="auto" w:fill="auto"/>
          </w:tcPr>
          <w:p w:rsidR="008468F5" w:rsidRPr="00C97CEA" w:rsidRDefault="008468F5" w:rsidP="008F5A65">
            <w:pPr>
              <w:rPr>
                <w:iCs/>
                <w:sz w:val="20"/>
                <w:szCs w:val="28"/>
              </w:rPr>
            </w:pPr>
            <w:r w:rsidRPr="00C97CEA">
              <w:rPr>
                <w:rFonts w:hint="cs"/>
                <w:iCs/>
                <w:sz w:val="20"/>
                <w:szCs w:val="28"/>
                <w:rtl/>
              </w:rPr>
              <w:t>برطانيا</w:t>
            </w:r>
          </w:p>
        </w:tc>
        <w:tc>
          <w:tcPr>
            <w:tcW w:w="624" w:type="pct"/>
            <w:shd w:val="clear" w:color="auto" w:fill="auto"/>
          </w:tcPr>
          <w:p w:rsidR="008468F5" w:rsidRPr="00C97CEA" w:rsidRDefault="008468F5" w:rsidP="008F5A65">
            <w:pPr>
              <w:rPr>
                <w:iCs/>
                <w:sz w:val="20"/>
                <w:szCs w:val="28"/>
              </w:rPr>
            </w:pPr>
            <w:r w:rsidRPr="00C97CEA">
              <w:rPr>
                <w:rFonts w:hint="cs"/>
                <w:iCs/>
                <w:sz w:val="20"/>
                <w:szCs w:val="28"/>
                <w:rtl/>
              </w:rPr>
              <w:t>6</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31" w:history="1">
              <w:r w:rsidR="008468F5" w:rsidRPr="00C97CEA">
                <w:rPr>
                  <w:rFonts w:eastAsia="Times New Roman"/>
                  <w:color w:val="auto"/>
                  <w:sz w:val="20"/>
                  <w:szCs w:val="28"/>
                  <w:lang w:bidi="ar-SA"/>
                </w:rPr>
                <w:t>1912</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ستوك هولم</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السويد</w:t>
            </w:r>
          </w:p>
        </w:tc>
        <w:tc>
          <w:tcPr>
            <w:tcW w:w="2881" w:type="pct"/>
            <w:gridSpan w:val="7"/>
            <w:shd w:val="clear" w:color="auto" w:fill="auto"/>
          </w:tcPr>
          <w:p w:rsidR="008468F5" w:rsidRPr="00C97CEA" w:rsidRDefault="008468F5" w:rsidP="008F5A65">
            <w:pPr>
              <w:rPr>
                <w:iCs/>
                <w:sz w:val="20"/>
                <w:szCs w:val="28"/>
              </w:rPr>
            </w:pPr>
            <w:r w:rsidRPr="00C97CEA">
              <w:rPr>
                <w:rFonts w:hint="cs"/>
                <w:iCs/>
                <w:sz w:val="20"/>
                <w:szCs w:val="28"/>
                <w:rtl/>
              </w:rPr>
              <w:t>القوانين انذاك  السويدية منعت الملاكمة</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32" w:history="1">
              <w:r w:rsidR="008468F5" w:rsidRPr="00C97CEA">
                <w:rPr>
                  <w:rFonts w:eastAsia="Times New Roman"/>
                  <w:color w:val="auto"/>
                  <w:sz w:val="20"/>
                  <w:szCs w:val="28"/>
                  <w:lang w:bidi="ar-SA"/>
                </w:rPr>
                <w:t>1908</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لندن</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برطانيا</w:t>
            </w:r>
          </w:p>
        </w:tc>
        <w:tc>
          <w:tcPr>
            <w:tcW w:w="916" w:type="pct"/>
            <w:gridSpan w:val="2"/>
            <w:shd w:val="clear" w:color="auto" w:fill="auto"/>
          </w:tcPr>
          <w:p w:rsidR="008468F5" w:rsidRPr="00C97CEA" w:rsidRDefault="008468F5" w:rsidP="008F5A65">
            <w:pPr>
              <w:rPr>
                <w:sz w:val="20"/>
                <w:szCs w:val="28"/>
              </w:rPr>
            </w:pPr>
            <w:r w:rsidRPr="00C97CEA">
              <w:rPr>
                <w:rFonts w:hint="cs"/>
                <w:sz w:val="20"/>
                <w:szCs w:val="28"/>
                <w:rtl/>
              </w:rPr>
              <w:t>42</w:t>
            </w:r>
          </w:p>
        </w:tc>
        <w:tc>
          <w:tcPr>
            <w:tcW w:w="403" w:type="pct"/>
            <w:gridSpan w:val="2"/>
            <w:shd w:val="clear" w:color="auto" w:fill="auto"/>
          </w:tcPr>
          <w:p w:rsidR="008468F5" w:rsidRPr="00C97CEA" w:rsidRDefault="008468F5" w:rsidP="008F5A65">
            <w:pPr>
              <w:rPr>
                <w:sz w:val="20"/>
                <w:szCs w:val="28"/>
              </w:rPr>
            </w:pPr>
            <w:r w:rsidRPr="00C97CEA">
              <w:rPr>
                <w:rFonts w:hint="cs"/>
                <w:sz w:val="20"/>
                <w:szCs w:val="28"/>
                <w:rtl/>
              </w:rPr>
              <w:t>4</w:t>
            </w:r>
          </w:p>
        </w:tc>
        <w:tc>
          <w:tcPr>
            <w:tcW w:w="889" w:type="pct"/>
            <w:shd w:val="clear" w:color="auto" w:fill="auto"/>
          </w:tcPr>
          <w:p w:rsidR="008468F5" w:rsidRPr="00C97CEA" w:rsidRDefault="008468F5" w:rsidP="008F5A65">
            <w:pPr>
              <w:rPr>
                <w:iCs/>
                <w:sz w:val="20"/>
                <w:szCs w:val="28"/>
              </w:rPr>
            </w:pPr>
            <w:r w:rsidRPr="00C97CEA">
              <w:rPr>
                <w:rFonts w:hint="cs"/>
                <w:iCs/>
                <w:sz w:val="20"/>
                <w:szCs w:val="28"/>
                <w:rtl/>
              </w:rPr>
              <w:t>برطانيا</w:t>
            </w:r>
          </w:p>
        </w:tc>
        <w:tc>
          <w:tcPr>
            <w:tcW w:w="672" w:type="pct"/>
            <w:gridSpan w:val="2"/>
            <w:shd w:val="clear" w:color="auto" w:fill="auto"/>
          </w:tcPr>
          <w:p w:rsidR="008468F5" w:rsidRPr="00C97CEA" w:rsidRDefault="008468F5" w:rsidP="008F5A65">
            <w:pPr>
              <w:rPr>
                <w:iCs/>
                <w:sz w:val="20"/>
                <w:szCs w:val="28"/>
              </w:rPr>
            </w:pPr>
            <w:r w:rsidRPr="00C97CEA">
              <w:rPr>
                <w:rFonts w:hint="cs"/>
                <w:iCs/>
                <w:sz w:val="20"/>
                <w:szCs w:val="28"/>
                <w:rtl/>
              </w:rPr>
              <w:t>14</w:t>
            </w:r>
          </w:p>
        </w:tc>
      </w:tr>
      <w:tr w:rsidR="008468F5" w:rsidRPr="00C97CEA" w:rsidTr="008F5A65">
        <w:tc>
          <w:tcPr>
            <w:tcW w:w="439" w:type="pct"/>
            <w:shd w:val="clear" w:color="auto" w:fill="auto"/>
          </w:tcPr>
          <w:p w:rsidR="008468F5" w:rsidRPr="00C97CEA" w:rsidRDefault="006E5259" w:rsidP="008F5A65">
            <w:pPr>
              <w:rPr>
                <w:rFonts w:eastAsia="Times New Roman"/>
                <w:color w:val="auto"/>
                <w:sz w:val="20"/>
                <w:szCs w:val="28"/>
                <w:lang w:bidi="ar-SA"/>
              </w:rPr>
            </w:pPr>
            <w:hyperlink r:id="rId33" w:history="1">
              <w:r w:rsidR="008468F5" w:rsidRPr="00C97CEA">
                <w:rPr>
                  <w:rFonts w:eastAsia="Times New Roman"/>
                  <w:color w:val="auto"/>
                  <w:sz w:val="20"/>
                  <w:szCs w:val="28"/>
                  <w:lang w:bidi="ar-SA"/>
                </w:rPr>
                <w:t>190</w:t>
              </w:r>
              <w:r w:rsidR="008468F5" w:rsidRPr="00C97CEA">
                <w:rPr>
                  <w:rFonts w:eastAsia="Times New Roman" w:hint="cs"/>
                  <w:color w:val="auto"/>
                  <w:sz w:val="20"/>
                  <w:szCs w:val="28"/>
                  <w:rtl/>
                  <w:lang w:bidi="ar-SA"/>
                </w:rPr>
                <w:t>4</w:t>
              </w:r>
            </w:hyperlink>
          </w:p>
        </w:tc>
        <w:tc>
          <w:tcPr>
            <w:tcW w:w="720" w:type="pct"/>
            <w:shd w:val="clear" w:color="auto" w:fill="auto"/>
          </w:tcPr>
          <w:p w:rsidR="008468F5" w:rsidRPr="00C97CEA" w:rsidRDefault="008468F5" w:rsidP="008F5A65">
            <w:pPr>
              <w:rPr>
                <w:rFonts w:eastAsia="Times New Roman"/>
                <w:sz w:val="20"/>
                <w:szCs w:val="28"/>
                <w:lang w:bidi="ar-SA"/>
              </w:rPr>
            </w:pPr>
            <w:r w:rsidRPr="00C97CEA">
              <w:rPr>
                <w:rFonts w:eastAsia="Times New Roman" w:hint="cs"/>
                <w:sz w:val="20"/>
                <w:szCs w:val="28"/>
                <w:rtl/>
                <w:lang w:bidi="ar-SA"/>
              </w:rPr>
              <w:t>سانت لويس</w:t>
            </w:r>
          </w:p>
        </w:tc>
        <w:tc>
          <w:tcPr>
            <w:tcW w:w="960" w:type="pct"/>
            <w:shd w:val="clear" w:color="auto" w:fill="auto"/>
          </w:tcPr>
          <w:p w:rsidR="008468F5" w:rsidRPr="00E00AEC" w:rsidRDefault="008468F5" w:rsidP="008F5A65">
            <w:pPr>
              <w:rPr>
                <w:rFonts w:eastAsia="Times New Roman"/>
                <w:sz w:val="20"/>
                <w:szCs w:val="28"/>
                <w:lang w:bidi="ar-SA"/>
              </w:rPr>
            </w:pPr>
            <w:r w:rsidRPr="00E00AEC">
              <w:rPr>
                <w:rFonts w:eastAsia="Times New Roman" w:hint="cs"/>
                <w:sz w:val="20"/>
                <w:szCs w:val="28"/>
                <w:rtl/>
                <w:lang w:bidi="ar-SA"/>
              </w:rPr>
              <w:t>الولايات المتحدة</w:t>
            </w:r>
          </w:p>
        </w:tc>
        <w:tc>
          <w:tcPr>
            <w:tcW w:w="916" w:type="pct"/>
            <w:gridSpan w:val="2"/>
            <w:shd w:val="clear" w:color="auto" w:fill="auto"/>
          </w:tcPr>
          <w:p w:rsidR="008468F5" w:rsidRPr="00C97CEA" w:rsidRDefault="008468F5" w:rsidP="008F5A65">
            <w:pPr>
              <w:rPr>
                <w:sz w:val="20"/>
                <w:szCs w:val="28"/>
              </w:rPr>
            </w:pPr>
            <w:r w:rsidRPr="00C97CEA">
              <w:rPr>
                <w:rFonts w:hint="cs"/>
                <w:sz w:val="20"/>
                <w:szCs w:val="28"/>
                <w:rtl/>
              </w:rPr>
              <w:t>18</w:t>
            </w:r>
          </w:p>
        </w:tc>
        <w:tc>
          <w:tcPr>
            <w:tcW w:w="403" w:type="pct"/>
            <w:gridSpan w:val="2"/>
            <w:shd w:val="clear" w:color="auto" w:fill="auto"/>
          </w:tcPr>
          <w:p w:rsidR="008468F5" w:rsidRPr="00C97CEA" w:rsidRDefault="008468F5" w:rsidP="008F5A65">
            <w:pPr>
              <w:rPr>
                <w:sz w:val="20"/>
                <w:szCs w:val="28"/>
              </w:rPr>
            </w:pPr>
            <w:r w:rsidRPr="00C97CEA">
              <w:rPr>
                <w:rFonts w:hint="cs"/>
                <w:sz w:val="20"/>
                <w:szCs w:val="28"/>
                <w:rtl/>
              </w:rPr>
              <w:t>1</w:t>
            </w:r>
          </w:p>
        </w:tc>
        <w:tc>
          <w:tcPr>
            <w:tcW w:w="889" w:type="pct"/>
            <w:shd w:val="clear" w:color="auto" w:fill="auto"/>
          </w:tcPr>
          <w:p w:rsidR="008468F5" w:rsidRPr="00C97CEA" w:rsidRDefault="008468F5" w:rsidP="008F5A65">
            <w:pPr>
              <w:rPr>
                <w:iCs/>
                <w:sz w:val="20"/>
                <w:szCs w:val="28"/>
              </w:rPr>
            </w:pPr>
            <w:r w:rsidRPr="00C97CEA">
              <w:rPr>
                <w:rFonts w:hint="cs"/>
                <w:iCs/>
                <w:sz w:val="20"/>
                <w:szCs w:val="28"/>
                <w:rtl/>
              </w:rPr>
              <w:t>امريكا</w:t>
            </w:r>
          </w:p>
        </w:tc>
        <w:tc>
          <w:tcPr>
            <w:tcW w:w="672" w:type="pct"/>
            <w:gridSpan w:val="2"/>
            <w:shd w:val="clear" w:color="auto" w:fill="auto"/>
          </w:tcPr>
          <w:p w:rsidR="008468F5" w:rsidRPr="00C97CEA" w:rsidRDefault="008468F5" w:rsidP="008F5A65">
            <w:pPr>
              <w:rPr>
                <w:iCs/>
                <w:sz w:val="20"/>
                <w:szCs w:val="28"/>
              </w:rPr>
            </w:pPr>
            <w:r w:rsidRPr="00C97CEA">
              <w:rPr>
                <w:rFonts w:hint="cs"/>
                <w:iCs/>
                <w:sz w:val="20"/>
                <w:szCs w:val="28"/>
                <w:rtl/>
              </w:rPr>
              <w:t>18</w:t>
            </w:r>
          </w:p>
        </w:tc>
      </w:tr>
    </w:tbl>
    <w:p w:rsidR="00DD20AF" w:rsidRDefault="00DD20AF" w:rsidP="00DD20AF">
      <w:pPr>
        <w:bidi/>
        <w:spacing w:line="240" w:lineRule="auto"/>
        <w:ind w:firstLine="720"/>
        <w:jc w:val="both"/>
        <w:rPr>
          <w:b/>
          <w:bCs/>
          <w:sz w:val="20"/>
          <w:szCs w:val="30"/>
          <w:rtl/>
        </w:rPr>
      </w:pPr>
    </w:p>
    <w:sectPr w:rsidR="00DD20AF" w:rsidSect="005845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A2C"/>
    <w:multiLevelType w:val="hybridMultilevel"/>
    <w:tmpl w:val="59020BF0"/>
    <w:lvl w:ilvl="0" w:tplc="68726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6178C"/>
    <w:multiLevelType w:val="hybridMultilevel"/>
    <w:tmpl w:val="273449B8"/>
    <w:lvl w:ilvl="0" w:tplc="68726E3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283CB3"/>
    <w:multiLevelType w:val="hybridMultilevel"/>
    <w:tmpl w:val="5F6C3DCE"/>
    <w:lvl w:ilvl="0" w:tplc="9CCA9EC4">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EB6D17"/>
    <w:rsid w:val="0014111A"/>
    <w:rsid w:val="001978CB"/>
    <w:rsid w:val="00380181"/>
    <w:rsid w:val="00427E16"/>
    <w:rsid w:val="00534A1B"/>
    <w:rsid w:val="005569E0"/>
    <w:rsid w:val="0058202B"/>
    <w:rsid w:val="005845E0"/>
    <w:rsid w:val="005A7D4F"/>
    <w:rsid w:val="00674855"/>
    <w:rsid w:val="006E5259"/>
    <w:rsid w:val="00765677"/>
    <w:rsid w:val="00783E6A"/>
    <w:rsid w:val="00815A70"/>
    <w:rsid w:val="00815FA9"/>
    <w:rsid w:val="008468F5"/>
    <w:rsid w:val="008C586B"/>
    <w:rsid w:val="008C6BFE"/>
    <w:rsid w:val="00907D79"/>
    <w:rsid w:val="00943592"/>
    <w:rsid w:val="00A3185D"/>
    <w:rsid w:val="00B134CF"/>
    <w:rsid w:val="00BE470B"/>
    <w:rsid w:val="00C72AF2"/>
    <w:rsid w:val="00C95496"/>
    <w:rsid w:val="00CB0BF9"/>
    <w:rsid w:val="00CE0E48"/>
    <w:rsid w:val="00D2003C"/>
    <w:rsid w:val="00D25FE4"/>
    <w:rsid w:val="00DA6137"/>
    <w:rsid w:val="00DD20AF"/>
    <w:rsid w:val="00EB6D17"/>
    <w:rsid w:val="00F05BFE"/>
    <w:rsid w:val="00F15FCF"/>
    <w:rsid w:val="00F9085C"/>
    <w:rsid w:val="00FB2F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Simplified Arabic"/>
        <w:sz w:val="22"/>
        <w:szCs w:val="3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E0"/>
    <w:rPr>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6D17"/>
    <w:rPr>
      <w:sz w:val="16"/>
      <w:szCs w:val="16"/>
    </w:rPr>
  </w:style>
  <w:style w:type="paragraph" w:styleId="CommentText">
    <w:name w:val="annotation text"/>
    <w:basedOn w:val="Normal"/>
    <w:link w:val="CommentTextChar"/>
    <w:uiPriority w:val="99"/>
    <w:semiHidden/>
    <w:unhideWhenUsed/>
    <w:rsid w:val="00EB6D17"/>
    <w:pPr>
      <w:spacing w:line="240" w:lineRule="auto"/>
    </w:pPr>
    <w:rPr>
      <w:sz w:val="20"/>
      <w:szCs w:val="20"/>
    </w:rPr>
  </w:style>
  <w:style w:type="character" w:customStyle="1" w:styleId="CommentTextChar">
    <w:name w:val="Comment Text Char"/>
    <w:basedOn w:val="DefaultParagraphFont"/>
    <w:link w:val="CommentText"/>
    <w:uiPriority w:val="99"/>
    <w:semiHidden/>
    <w:rsid w:val="00EB6D17"/>
    <w:rPr>
      <w:sz w:val="20"/>
      <w:szCs w:val="20"/>
    </w:rPr>
  </w:style>
  <w:style w:type="paragraph" w:styleId="CommentSubject">
    <w:name w:val="annotation subject"/>
    <w:basedOn w:val="CommentText"/>
    <w:next w:val="CommentText"/>
    <w:link w:val="CommentSubjectChar"/>
    <w:uiPriority w:val="99"/>
    <w:semiHidden/>
    <w:unhideWhenUsed/>
    <w:rsid w:val="00EB6D17"/>
    <w:rPr>
      <w:b/>
      <w:bCs/>
    </w:rPr>
  </w:style>
  <w:style w:type="character" w:customStyle="1" w:styleId="CommentSubjectChar">
    <w:name w:val="Comment Subject Char"/>
    <w:basedOn w:val="CommentTextChar"/>
    <w:link w:val="CommentSubject"/>
    <w:uiPriority w:val="99"/>
    <w:semiHidden/>
    <w:rsid w:val="00EB6D17"/>
    <w:rPr>
      <w:b/>
      <w:bCs/>
    </w:rPr>
  </w:style>
  <w:style w:type="paragraph" w:styleId="BalloonText">
    <w:name w:val="Balloon Text"/>
    <w:basedOn w:val="Normal"/>
    <w:link w:val="BalloonTextChar"/>
    <w:uiPriority w:val="99"/>
    <w:semiHidden/>
    <w:unhideWhenUsed/>
    <w:rsid w:val="00EB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17"/>
    <w:rPr>
      <w:rFonts w:ascii="Tahoma" w:hAnsi="Tahoma" w:cs="Tahoma"/>
      <w:sz w:val="16"/>
      <w:szCs w:val="16"/>
    </w:rPr>
  </w:style>
  <w:style w:type="character" w:customStyle="1" w:styleId="apple-style-span">
    <w:name w:val="apple-style-span"/>
    <w:basedOn w:val="DefaultParagraphFont"/>
    <w:rsid w:val="00CE0E48"/>
  </w:style>
  <w:style w:type="character" w:customStyle="1" w:styleId="apple-converted-space">
    <w:name w:val="apple-converted-space"/>
    <w:basedOn w:val="DefaultParagraphFont"/>
    <w:rsid w:val="008C6BFE"/>
  </w:style>
  <w:style w:type="character" w:customStyle="1" w:styleId="blablobloa">
    <w:name w:val="blablobloa"/>
    <w:basedOn w:val="DefaultParagraphFont"/>
    <w:rsid w:val="008C6BFE"/>
  </w:style>
  <w:style w:type="paragraph" w:styleId="ListParagraph">
    <w:name w:val="List Paragraph"/>
    <w:basedOn w:val="Normal"/>
    <w:uiPriority w:val="34"/>
    <w:qFormat/>
    <w:rsid w:val="00943592"/>
    <w:pPr>
      <w:ind w:left="720"/>
      <w:contextualSpacing/>
    </w:pPr>
  </w:style>
  <w:style w:type="paragraph" w:styleId="NormalWeb">
    <w:name w:val="Normal (Web)"/>
    <w:basedOn w:val="Normal"/>
    <w:uiPriority w:val="99"/>
    <w:semiHidden/>
    <w:unhideWhenUsed/>
    <w:rsid w:val="00815A70"/>
    <w:rPr>
      <w:rFonts w:ascii="Times New Roman" w:hAnsi="Times New Roman" w:cs="Times New Roman"/>
      <w:sz w:val="24"/>
      <w:szCs w:val="24"/>
    </w:rPr>
  </w:style>
  <w:style w:type="table" w:styleId="TableGrid">
    <w:name w:val="Table Grid"/>
    <w:basedOn w:val="TableNormal"/>
    <w:uiPriority w:val="59"/>
    <w:rsid w:val="00DD2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2-Accent1">
    <w:name w:val="Medium Grid 2 Accent 1"/>
    <w:basedOn w:val="TableNormal"/>
    <w:uiPriority w:val="68"/>
    <w:rsid w:val="008468F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32118567">
      <w:bodyDiv w:val="1"/>
      <w:marLeft w:val="0"/>
      <w:marRight w:val="0"/>
      <w:marTop w:val="0"/>
      <w:marBottom w:val="0"/>
      <w:divBdr>
        <w:top w:val="none" w:sz="0" w:space="0" w:color="auto"/>
        <w:left w:val="none" w:sz="0" w:space="0" w:color="auto"/>
        <w:bottom w:val="none" w:sz="0" w:space="0" w:color="auto"/>
        <w:right w:val="none" w:sz="0" w:space="0" w:color="auto"/>
      </w:divBdr>
    </w:div>
    <w:div w:id="109709047">
      <w:bodyDiv w:val="1"/>
      <w:marLeft w:val="0"/>
      <w:marRight w:val="0"/>
      <w:marTop w:val="0"/>
      <w:marBottom w:val="0"/>
      <w:divBdr>
        <w:top w:val="none" w:sz="0" w:space="0" w:color="auto"/>
        <w:left w:val="none" w:sz="0" w:space="0" w:color="auto"/>
        <w:bottom w:val="none" w:sz="0" w:space="0" w:color="auto"/>
        <w:right w:val="none" w:sz="0" w:space="0" w:color="auto"/>
      </w:divBdr>
    </w:div>
    <w:div w:id="183829708">
      <w:bodyDiv w:val="1"/>
      <w:marLeft w:val="0"/>
      <w:marRight w:val="0"/>
      <w:marTop w:val="0"/>
      <w:marBottom w:val="0"/>
      <w:divBdr>
        <w:top w:val="none" w:sz="0" w:space="0" w:color="auto"/>
        <w:left w:val="none" w:sz="0" w:space="0" w:color="auto"/>
        <w:bottom w:val="none" w:sz="0" w:space="0" w:color="auto"/>
        <w:right w:val="none" w:sz="0" w:space="0" w:color="auto"/>
      </w:divBdr>
    </w:div>
    <w:div w:id="279997948">
      <w:bodyDiv w:val="1"/>
      <w:marLeft w:val="0"/>
      <w:marRight w:val="0"/>
      <w:marTop w:val="0"/>
      <w:marBottom w:val="0"/>
      <w:divBdr>
        <w:top w:val="none" w:sz="0" w:space="0" w:color="auto"/>
        <w:left w:val="none" w:sz="0" w:space="0" w:color="auto"/>
        <w:bottom w:val="none" w:sz="0" w:space="0" w:color="auto"/>
        <w:right w:val="none" w:sz="0" w:space="0" w:color="auto"/>
      </w:divBdr>
    </w:div>
    <w:div w:id="304045942">
      <w:bodyDiv w:val="1"/>
      <w:marLeft w:val="0"/>
      <w:marRight w:val="0"/>
      <w:marTop w:val="0"/>
      <w:marBottom w:val="0"/>
      <w:divBdr>
        <w:top w:val="none" w:sz="0" w:space="0" w:color="auto"/>
        <w:left w:val="none" w:sz="0" w:space="0" w:color="auto"/>
        <w:bottom w:val="none" w:sz="0" w:space="0" w:color="auto"/>
        <w:right w:val="none" w:sz="0" w:space="0" w:color="auto"/>
      </w:divBdr>
    </w:div>
    <w:div w:id="329913035">
      <w:bodyDiv w:val="1"/>
      <w:marLeft w:val="0"/>
      <w:marRight w:val="0"/>
      <w:marTop w:val="0"/>
      <w:marBottom w:val="0"/>
      <w:divBdr>
        <w:top w:val="none" w:sz="0" w:space="0" w:color="auto"/>
        <w:left w:val="none" w:sz="0" w:space="0" w:color="auto"/>
        <w:bottom w:val="none" w:sz="0" w:space="0" w:color="auto"/>
        <w:right w:val="none" w:sz="0" w:space="0" w:color="auto"/>
      </w:divBdr>
    </w:div>
    <w:div w:id="364450163">
      <w:bodyDiv w:val="1"/>
      <w:marLeft w:val="0"/>
      <w:marRight w:val="0"/>
      <w:marTop w:val="0"/>
      <w:marBottom w:val="0"/>
      <w:divBdr>
        <w:top w:val="none" w:sz="0" w:space="0" w:color="auto"/>
        <w:left w:val="none" w:sz="0" w:space="0" w:color="auto"/>
        <w:bottom w:val="none" w:sz="0" w:space="0" w:color="auto"/>
        <w:right w:val="none" w:sz="0" w:space="0" w:color="auto"/>
      </w:divBdr>
    </w:div>
    <w:div w:id="386340393">
      <w:bodyDiv w:val="1"/>
      <w:marLeft w:val="0"/>
      <w:marRight w:val="0"/>
      <w:marTop w:val="0"/>
      <w:marBottom w:val="0"/>
      <w:divBdr>
        <w:top w:val="none" w:sz="0" w:space="0" w:color="auto"/>
        <w:left w:val="none" w:sz="0" w:space="0" w:color="auto"/>
        <w:bottom w:val="none" w:sz="0" w:space="0" w:color="auto"/>
        <w:right w:val="none" w:sz="0" w:space="0" w:color="auto"/>
      </w:divBdr>
    </w:div>
    <w:div w:id="435101908">
      <w:bodyDiv w:val="1"/>
      <w:marLeft w:val="0"/>
      <w:marRight w:val="0"/>
      <w:marTop w:val="0"/>
      <w:marBottom w:val="0"/>
      <w:divBdr>
        <w:top w:val="none" w:sz="0" w:space="0" w:color="auto"/>
        <w:left w:val="none" w:sz="0" w:space="0" w:color="auto"/>
        <w:bottom w:val="none" w:sz="0" w:space="0" w:color="auto"/>
        <w:right w:val="none" w:sz="0" w:space="0" w:color="auto"/>
      </w:divBdr>
    </w:div>
    <w:div w:id="523792834">
      <w:bodyDiv w:val="1"/>
      <w:marLeft w:val="0"/>
      <w:marRight w:val="0"/>
      <w:marTop w:val="0"/>
      <w:marBottom w:val="0"/>
      <w:divBdr>
        <w:top w:val="none" w:sz="0" w:space="0" w:color="auto"/>
        <w:left w:val="none" w:sz="0" w:space="0" w:color="auto"/>
        <w:bottom w:val="none" w:sz="0" w:space="0" w:color="auto"/>
        <w:right w:val="none" w:sz="0" w:space="0" w:color="auto"/>
      </w:divBdr>
    </w:div>
    <w:div w:id="650061283">
      <w:bodyDiv w:val="1"/>
      <w:marLeft w:val="0"/>
      <w:marRight w:val="0"/>
      <w:marTop w:val="0"/>
      <w:marBottom w:val="0"/>
      <w:divBdr>
        <w:top w:val="none" w:sz="0" w:space="0" w:color="auto"/>
        <w:left w:val="none" w:sz="0" w:space="0" w:color="auto"/>
        <w:bottom w:val="none" w:sz="0" w:space="0" w:color="auto"/>
        <w:right w:val="none" w:sz="0" w:space="0" w:color="auto"/>
      </w:divBdr>
    </w:div>
    <w:div w:id="1089813661">
      <w:bodyDiv w:val="1"/>
      <w:marLeft w:val="0"/>
      <w:marRight w:val="0"/>
      <w:marTop w:val="0"/>
      <w:marBottom w:val="0"/>
      <w:divBdr>
        <w:top w:val="none" w:sz="0" w:space="0" w:color="auto"/>
        <w:left w:val="none" w:sz="0" w:space="0" w:color="auto"/>
        <w:bottom w:val="none" w:sz="0" w:space="0" w:color="auto"/>
        <w:right w:val="none" w:sz="0" w:space="0" w:color="auto"/>
      </w:divBdr>
    </w:div>
    <w:div w:id="1104422698">
      <w:bodyDiv w:val="1"/>
      <w:marLeft w:val="0"/>
      <w:marRight w:val="0"/>
      <w:marTop w:val="0"/>
      <w:marBottom w:val="0"/>
      <w:divBdr>
        <w:top w:val="none" w:sz="0" w:space="0" w:color="auto"/>
        <w:left w:val="none" w:sz="0" w:space="0" w:color="auto"/>
        <w:bottom w:val="none" w:sz="0" w:space="0" w:color="auto"/>
        <w:right w:val="none" w:sz="0" w:space="0" w:color="auto"/>
      </w:divBdr>
    </w:div>
    <w:div w:id="1286473333">
      <w:bodyDiv w:val="1"/>
      <w:marLeft w:val="0"/>
      <w:marRight w:val="0"/>
      <w:marTop w:val="0"/>
      <w:marBottom w:val="0"/>
      <w:divBdr>
        <w:top w:val="none" w:sz="0" w:space="0" w:color="auto"/>
        <w:left w:val="none" w:sz="0" w:space="0" w:color="auto"/>
        <w:bottom w:val="none" w:sz="0" w:space="0" w:color="auto"/>
        <w:right w:val="none" w:sz="0" w:space="0" w:color="auto"/>
      </w:divBdr>
    </w:div>
    <w:div w:id="1400517296">
      <w:bodyDiv w:val="1"/>
      <w:marLeft w:val="0"/>
      <w:marRight w:val="0"/>
      <w:marTop w:val="0"/>
      <w:marBottom w:val="0"/>
      <w:divBdr>
        <w:top w:val="none" w:sz="0" w:space="0" w:color="auto"/>
        <w:left w:val="none" w:sz="0" w:space="0" w:color="auto"/>
        <w:bottom w:val="none" w:sz="0" w:space="0" w:color="auto"/>
        <w:right w:val="none" w:sz="0" w:space="0" w:color="auto"/>
      </w:divBdr>
    </w:div>
    <w:div w:id="21429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ports-reference.com/olympics/summer/1996/" TargetMode="External"/><Relationship Id="rId18" Type="http://schemas.openxmlformats.org/officeDocument/2006/relationships/hyperlink" Target="http://www.sports-reference.com/olympics/summer/1976/" TargetMode="External"/><Relationship Id="rId26" Type="http://schemas.openxmlformats.org/officeDocument/2006/relationships/hyperlink" Target="http://www.sports-reference.com/olympics/summer/1936/" TargetMode="External"/><Relationship Id="rId3" Type="http://schemas.openxmlformats.org/officeDocument/2006/relationships/styles" Target="styles.xml"/><Relationship Id="rId21" Type="http://schemas.openxmlformats.org/officeDocument/2006/relationships/hyperlink" Target="http://www.sports-reference.com/olympics/summer/1964/" TargetMode="External"/><Relationship Id="rId34"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sports-reference.com/olympics/summer/2000/" TargetMode="External"/><Relationship Id="rId17" Type="http://schemas.openxmlformats.org/officeDocument/2006/relationships/hyperlink" Target="http://www.sports-reference.com/olympics/summer/1980/" TargetMode="External"/><Relationship Id="rId25" Type="http://schemas.openxmlformats.org/officeDocument/2006/relationships/hyperlink" Target="http://www.sports-reference.com/olympics/summer/1948/" TargetMode="External"/><Relationship Id="rId33" Type="http://schemas.openxmlformats.org/officeDocument/2006/relationships/hyperlink" Target="http://www.sports-reference.com/olympics/summer/1906/" TargetMode="External"/><Relationship Id="rId2" Type="http://schemas.openxmlformats.org/officeDocument/2006/relationships/numbering" Target="numbering.xml"/><Relationship Id="rId16" Type="http://schemas.openxmlformats.org/officeDocument/2006/relationships/hyperlink" Target="http://www.sports-reference.com/olympics/summer/1984/" TargetMode="External"/><Relationship Id="rId20" Type="http://schemas.openxmlformats.org/officeDocument/2006/relationships/hyperlink" Target="http://www.sports-reference.com/olympics/summer/1968/" TargetMode="External"/><Relationship Id="rId29" Type="http://schemas.openxmlformats.org/officeDocument/2006/relationships/hyperlink" Target="http://www.sports-reference.com/olympics/summer/192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ports-reference.com/olympics/summer/2004/" TargetMode="External"/><Relationship Id="rId24" Type="http://schemas.openxmlformats.org/officeDocument/2006/relationships/hyperlink" Target="http://www.sports-reference.com/olympics/summer/1952/" TargetMode="External"/><Relationship Id="rId32" Type="http://schemas.openxmlformats.org/officeDocument/2006/relationships/hyperlink" Target="http://www.sports-reference.com/olympics/summer/1908/" TargetMode="External"/><Relationship Id="rId5" Type="http://schemas.openxmlformats.org/officeDocument/2006/relationships/webSettings" Target="webSettings.xml"/><Relationship Id="rId15" Type="http://schemas.openxmlformats.org/officeDocument/2006/relationships/hyperlink" Target="http://www.sports-reference.com/olympics/summer/1988/" TargetMode="External"/><Relationship Id="rId23" Type="http://schemas.openxmlformats.org/officeDocument/2006/relationships/hyperlink" Target="http://www.sports-reference.com/olympics/summer/1956/" TargetMode="External"/><Relationship Id="rId28" Type="http://schemas.openxmlformats.org/officeDocument/2006/relationships/hyperlink" Target="http://www.sports-reference.com/olympics/summer/1928/" TargetMode="External"/><Relationship Id="rId10" Type="http://schemas.openxmlformats.org/officeDocument/2006/relationships/hyperlink" Target="http://www.sports-reference.com/olympics/summer/2008/" TargetMode="External"/><Relationship Id="rId19" Type="http://schemas.openxmlformats.org/officeDocument/2006/relationships/hyperlink" Target="http://www.sports-reference.com/olympics/summer/1972/" TargetMode="External"/><Relationship Id="rId31" Type="http://schemas.openxmlformats.org/officeDocument/2006/relationships/hyperlink" Target="http://www.sports-reference.com/olympics/summer/1912/"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sports-reference.com/olympics/summer/1992/" TargetMode="External"/><Relationship Id="rId22" Type="http://schemas.openxmlformats.org/officeDocument/2006/relationships/hyperlink" Target="http://www.sports-reference.com/olympics/summer/1960/" TargetMode="External"/><Relationship Id="rId27" Type="http://schemas.openxmlformats.org/officeDocument/2006/relationships/hyperlink" Target="http://www.sports-reference.com/olympics/summer/1932/" TargetMode="External"/><Relationship Id="rId30" Type="http://schemas.openxmlformats.org/officeDocument/2006/relationships/hyperlink" Target="http://www.sports-reference.com/olympics/summer/192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01F82-5937-44DE-8FB2-E3E4F714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2011</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Dr.Jaleel</dc:creator>
  <cp:lastModifiedBy>Dr.Jaleel</cp:lastModifiedBy>
  <cp:revision>2</cp:revision>
  <dcterms:created xsi:type="dcterms:W3CDTF">2011-12-17T14:37:00Z</dcterms:created>
  <dcterms:modified xsi:type="dcterms:W3CDTF">2011-12-17T14:37:00Z</dcterms:modified>
</cp:coreProperties>
</file>